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1C" w:rsidRPr="007F5188" w:rsidRDefault="007F5188" w:rsidP="007F5188">
      <w:pPr>
        <w:jc w:val="right"/>
        <w:rPr>
          <w:rFonts w:hint="cs"/>
          <w:bCs/>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F5188">
        <w:rPr>
          <w:rFonts w:hint="cs"/>
          <w:bCs/>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ويكي الكويت </w:t>
      </w:r>
    </w:p>
    <w:p w:rsidR="007F5188" w:rsidRPr="007F5188" w:rsidRDefault="007F5188" w:rsidP="007F5188">
      <w:pPr>
        <w:bidi/>
        <w:jc w:val="right"/>
        <w:rPr>
          <w:rFonts w:hint="cs"/>
          <w:bCs/>
          <w:caps/>
          <w:color w:val="5F497A" w:themeColor="accent4" w:themeShade="BF"/>
          <w:sz w:val="32"/>
          <w:szCs w:val="32"/>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F5188">
        <w:rPr>
          <w:rFonts w:hint="cs"/>
          <w:bCs/>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موضوع عن القيادة </w:t>
      </w:r>
    </w:p>
    <w:p w:rsidR="007F5188" w:rsidRPr="007F5188" w:rsidRDefault="007F5188" w:rsidP="007F5188">
      <w:pPr>
        <w:bidi/>
        <w:spacing w:before="100" w:beforeAutospacing="1" w:after="100" w:afterAutospacing="1" w:line="240" w:lineRule="auto"/>
        <w:jc w:val="center"/>
        <w:outlineLvl w:val="1"/>
        <w:rPr>
          <w:rFonts w:ascii="Times New Roman" w:eastAsia="Times New Roman" w:hAnsi="Times New Roman" w:cs="Times New Roman"/>
          <w:b/>
          <w:bCs/>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 xml:space="preserve">مقدمة موضوع عن </w:t>
      </w:r>
      <w:proofErr w:type="spellStart"/>
      <w:r w:rsidRPr="007F5188">
        <w:rPr>
          <w:rFonts w:ascii="Times New Roman" w:eastAsia="Times New Roman" w:hAnsi="Times New Roman" w:cs="Times New Roman"/>
          <w:b/>
          <w:bCs/>
          <w:color w:val="5F497A" w:themeColor="accent4" w:themeShade="BF"/>
          <w:sz w:val="32"/>
          <w:szCs w:val="32"/>
          <w:rtl/>
        </w:rPr>
        <w:t>القياده</w:t>
      </w:r>
      <w:proofErr w:type="spellEnd"/>
    </w:p>
    <w:p w:rsidR="007F5188" w:rsidRPr="007F5188" w:rsidRDefault="007F5188" w:rsidP="007F5188">
      <w:p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color w:val="5F497A" w:themeColor="accent4" w:themeShade="BF"/>
          <w:sz w:val="32"/>
          <w:szCs w:val="32"/>
          <w:rtl/>
        </w:rPr>
        <w:t>إن القِيادة تعتبر رحلة نحو التأثير والتحفيز، تمثل القيادة القوة الدافعة والركيزة الأساسية التي توجه الأفراد نحو تحقيق الأهداف والتفوق، وإن القيادة الناجحة تتجلى في بناء الفرق وتحقيق النجاح، ويتوجب على القائد أن يكون قدوة ومثالاً يُحتذى به، حيث ينبغي عليه أن يمتلك مجموعة من الصفات التي تجعله قائدًا مؤثرًا وملهمًا</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bidi/>
        <w:spacing w:before="100" w:beforeAutospacing="1" w:after="100" w:afterAutospacing="1" w:line="240" w:lineRule="auto"/>
        <w:jc w:val="center"/>
        <w:outlineLvl w:val="1"/>
        <w:rPr>
          <w:rFonts w:ascii="Times New Roman" w:eastAsia="Times New Roman" w:hAnsi="Times New Roman" w:cs="Times New Roman"/>
          <w:b/>
          <w:bCs/>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 xml:space="preserve">عرض موضوع عن </w:t>
      </w:r>
      <w:proofErr w:type="spellStart"/>
      <w:r w:rsidRPr="007F5188">
        <w:rPr>
          <w:rFonts w:ascii="Times New Roman" w:eastAsia="Times New Roman" w:hAnsi="Times New Roman" w:cs="Times New Roman"/>
          <w:b/>
          <w:bCs/>
          <w:color w:val="5F497A" w:themeColor="accent4" w:themeShade="BF"/>
          <w:sz w:val="32"/>
          <w:szCs w:val="32"/>
          <w:rtl/>
        </w:rPr>
        <w:t>القياده</w:t>
      </w:r>
      <w:proofErr w:type="spellEnd"/>
    </w:p>
    <w:p w:rsidR="007F5188" w:rsidRPr="007F5188" w:rsidRDefault="007F5188" w:rsidP="007F5188">
      <w:p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color w:val="5F497A" w:themeColor="accent4" w:themeShade="BF"/>
          <w:sz w:val="32"/>
          <w:szCs w:val="32"/>
          <w:rtl/>
        </w:rPr>
        <w:t>تكمن أهمية القيادة في القدرة على تحقيق الأهداف وتوجيه الجهود نحو النجاح، ويعتبر القائد الشخص الذي يجمع صفات الإداري الناجح، والذي يستخدمها بشكل متوازن ومناسب لضمان تحقيق النجاح والتميز في مجال الإدارة</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bidi/>
        <w:spacing w:before="100" w:beforeAutospacing="1" w:after="100" w:afterAutospacing="1" w:line="240" w:lineRule="auto"/>
        <w:jc w:val="center"/>
        <w:outlineLvl w:val="2"/>
        <w:rPr>
          <w:rFonts w:ascii="Times New Roman" w:eastAsia="Times New Roman" w:hAnsi="Times New Roman" w:cs="Times New Roman"/>
          <w:b/>
          <w:bCs/>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مفهوم القيادة واهميتها</w:t>
      </w:r>
    </w:p>
    <w:p w:rsidR="007F5188" w:rsidRPr="007F5188" w:rsidRDefault="007F5188" w:rsidP="007F5188">
      <w:p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color w:val="5F497A" w:themeColor="accent4" w:themeShade="BF"/>
          <w:sz w:val="32"/>
          <w:szCs w:val="32"/>
          <w:rtl/>
        </w:rPr>
        <w:t>إن القيادة هي فن وعلم يجمع بين المهارات الإدارية والقدرات البشرية في توجيه الفريق نحو تحقيق الأهداف وتحفيزهم للتفوق والإبداع، فإن القيادة ليست مجرد ممارسة للسلطة واتخاذ القرارات، بل هي قدرة على تحفيز الآخرين وإلهامهم لتحقيق الأهداف، تكمن أهمية القيادة الناجحة في تحويل الرؤية إلى واقع، وتحفيز الفريق لتحقيق الأهداف المشتركة، حيث إن القائد الناجح هو الذي يقوم ببناء الفرق القوية ويمهد الطريق نحو التميز والنجاح</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bidi/>
        <w:spacing w:before="100" w:beforeAutospacing="1" w:after="100" w:afterAutospacing="1" w:line="240" w:lineRule="auto"/>
        <w:jc w:val="center"/>
        <w:outlineLvl w:val="2"/>
        <w:rPr>
          <w:rFonts w:ascii="Times New Roman" w:eastAsia="Times New Roman" w:hAnsi="Times New Roman" w:cs="Times New Roman"/>
          <w:b/>
          <w:bCs/>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تعريف القائد الناجح</w:t>
      </w:r>
    </w:p>
    <w:p w:rsidR="007F5188" w:rsidRPr="007F5188" w:rsidRDefault="007F5188" w:rsidP="007F5188">
      <w:p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color w:val="5F497A" w:themeColor="accent4" w:themeShade="BF"/>
          <w:sz w:val="32"/>
          <w:szCs w:val="32"/>
          <w:rtl/>
        </w:rPr>
        <w:t>إن القائد الناجح هو الشخص الذي يتمتع بمهارات القيادة الفعالة، والذي يتحلى بصفات القائد الناجح، والذي يتميز بالقدرة على اتخاذ القرارات الصائبة وإدارة الوقت والموارد بشكل فعال، وضمان تحقيق الأهداف، كما يدرك أهمية توجيه الجهود المشتركة نحو الهدف المشترك، ويستخدم مهاراته في تحفيز أعضاء الفريق واستثمار قدراتهم لتحقيق الأداء المتميز، وبذلك؛ يصبح القائد الناجح ليس مجرد مدير، بل هو قائد يلهم ويحقق التفوق</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bidi/>
        <w:spacing w:before="100" w:beforeAutospacing="1" w:after="100" w:afterAutospacing="1" w:line="240" w:lineRule="auto"/>
        <w:jc w:val="center"/>
        <w:outlineLvl w:val="2"/>
        <w:rPr>
          <w:rFonts w:ascii="Times New Roman" w:eastAsia="Times New Roman" w:hAnsi="Times New Roman" w:cs="Times New Roman"/>
          <w:b/>
          <w:bCs/>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الصفات المطلوبة للقائد</w:t>
      </w:r>
    </w:p>
    <w:p w:rsidR="007F5188" w:rsidRPr="007F5188" w:rsidRDefault="007F5188" w:rsidP="007F5188">
      <w:p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color w:val="5F497A" w:themeColor="accent4" w:themeShade="BF"/>
          <w:sz w:val="32"/>
          <w:szCs w:val="32"/>
          <w:rtl/>
        </w:rPr>
        <w:t>إن القائد الإداري الناجح يتميز بعدة صفات تساعده في تحقيق الأهداف وتوجيه الفريق نحو النجاح والتفوق، وفيما يلي بعض صفَات القَائد الإداري النَاجح</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المسؤولية</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القدرة على تحمل المسؤولية والتصرف بحكمة في كافة المواقف</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الثقة بالنفس</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الثقة بقدرته على تحقيق النجاح وتحقيق الأهداف المرسومة</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اتخاذ القرارات</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القدرة على اتخاذ قرارات صحيحة وفعالة بناءً على معرفة وتحليل دقيق</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الرؤية الاستراتيجية</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القدرة على رسم رؤية واضحة ومستقبلية ووضع استراتيجيات لتحقيقها</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القدرة على التحليل وحل المشكلات</w:t>
      </w:r>
      <w:r w:rsidRPr="007F5188">
        <w:rPr>
          <w:rFonts w:ascii="Times New Roman" w:eastAsia="Times New Roman" w:hAnsi="Times New Roman" w:cs="Times New Roman"/>
          <w:b/>
          <w:bCs/>
          <w:color w:val="5F497A" w:themeColor="accent4" w:themeShade="BF"/>
          <w:sz w:val="32"/>
          <w:szCs w:val="32"/>
        </w:rPr>
        <w:t>:</w:t>
      </w:r>
      <w:r w:rsidRPr="007F5188">
        <w:rPr>
          <w:rFonts w:ascii="Times New Roman" w:eastAsia="Times New Roman" w:hAnsi="Times New Roman" w:cs="Times New Roman"/>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القدرة على تحديد المشكلات، وتقديم حلولًا فعالة</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التواصل الفعال</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القدرة على التواصل بفعالية مع أعضاء الفريق والمستويات الأخرى من المؤسسة</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الاستماع الجيد</w:t>
      </w:r>
      <w:r w:rsidRPr="007F5188">
        <w:rPr>
          <w:rFonts w:ascii="Times New Roman" w:eastAsia="Times New Roman" w:hAnsi="Times New Roman" w:cs="Times New Roman"/>
          <w:b/>
          <w:bCs/>
          <w:color w:val="5F497A" w:themeColor="accent4" w:themeShade="BF"/>
          <w:sz w:val="32"/>
          <w:szCs w:val="32"/>
        </w:rPr>
        <w:t>:</w:t>
      </w:r>
      <w:r w:rsidRPr="007F5188">
        <w:rPr>
          <w:rFonts w:ascii="Times New Roman" w:eastAsia="Times New Roman" w:hAnsi="Times New Roman" w:cs="Times New Roman"/>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الاستماع إلى أفكار وآراء الموظفين واحترام وجهات نظرهم</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التحفيز</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القدرة على تحفيز أعضاء الفريق</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الإلهام</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توجيه الفريق بالمثالية وتقديم الإلهام والدعم اللازم لتحقيق الأهداف</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التنظيم وإدارة الوقت</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القدرة على تنظيم الأعمال وإدارة الوقت بفعالية، وضمان تحقيق الأهداف في الوقت المحدد</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المرونة والقدرة على التكيف</w:t>
      </w:r>
      <w:r w:rsidRPr="007F5188">
        <w:rPr>
          <w:rFonts w:ascii="Times New Roman" w:eastAsia="Times New Roman" w:hAnsi="Times New Roman" w:cs="Times New Roman"/>
          <w:b/>
          <w:bCs/>
          <w:color w:val="5F497A" w:themeColor="accent4" w:themeShade="BF"/>
          <w:sz w:val="32"/>
          <w:szCs w:val="32"/>
        </w:rPr>
        <w:t>:</w:t>
      </w:r>
      <w:r w:rsidRPr="007F5188">
        <w:rPr>
          <w:rFonts w:ascii="Times New Roman" w:eastAsia="Times New Roman" w:hAnsi="Times New Roman" w:cs="Times New Roman"/>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التميز في التعامل مع التحديات والتغييرات، والقدرة على التكيف مع الظروف المتغيرة</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القدرة على بناء الفريق</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القدرة على تجنيد وتطوير أعضاء الفريق المناسبين وتعزيز التعاون وروح الفريق</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bookmarkStart w:id="0" w:name="_GoBack"/>
      <w:bookmarkEnd w:id="0"/>
      <w:r w:rsidRPr="007F5188">
        <w:rPr>
          <w:rFonts w:ascii="Times New Roman" w:eastAsia="Times New Roman" w:hAnsi="Times New Roman" w:cs="Times New Roman"/>
          <w:b/>
          <w:bCs/>
          <w:color w:val="5F497A" w:themeColor="accent4" w:themeShade="BF"/>
          <w:sz w:val="32"/>
          <w:szCs w:val="32"/>
          <w:rtl/>
        </w:rPr>
        <w:t>العلم والمعرفة</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الاستمرار في تطوير المعرفة ومتابعة التطورات في مجال الإدارة والمجال الذي يعمل فيه</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العدالة والإنصاف</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التعامل بشكل عادل مع جميع الموظفين ومنحهم الفرص العادلة للتطور والمشاركة</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numPr>
          <w:ilvl w:val="0"/>
          <w:numId w:val="1"/>
        </w:num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الأمانة والنزاهة</w:t>
      </w:r>
      <w:r w:rsidRPr="007F5188">
        <w:rPr>
          <w:rFonts w:ascii="Times New Roman" w:eastAsia="Times New Roman" w:hAnsi="Times New Roman" w:cs="Times New Roman"/>
          <w:b/>
          <w:bCs/>
          <w:color w:val="5F497A" w:themeColor="accent4" w:themeShade="BF"/>
          <w:sz w:val="32"/>
          <w:szCs w:val="32"/>
        </w:rPr>
        <w:t xml:space="preserve">: </w:t>
      </w:r>
      <w:r w:rsidRPr="007F5188">
        <w:rPr>
          <w:rFonts w:ascii="Times New Roman" w:eastAsia="Times New Roman" w:hAnsi="Times New Roman" w:cs="Times New Roman"/>
          <w:color w:val="5F497A" w:themeColor="accent4" w:themeShade="BF"/>
          <w:sz w:val="32"/>
          <w:szCs w:val="32"/>
          <w:rtl/>
        </w:rPr>
        <w:t>الالتزام بالقيم الأخلاقية في أداء الواجبات الإدارية</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p>
    <w:p w:rsidR="007F5188" w:rsidRPr="007F5188" w:rsidRDefault="007F5188" w:rsidP="007F5188">
      <w:pPr>
        <w:bidi/>
        <w:spacing w:before="100" w:beforeAutospacing="1" w:after="100" w:afterAutospacing="1" w:line="240" w:lineRule="auto"/>
        <w:jc w:val="center"/>
        <w:outlineLvl w:val="2"/>
        <w:rPr>
          <w:rFonts w:ascii="Times New Roman" w:eastAsia="Times New Roman" w:hAnsi="Times New Roman" w:cs="Times New Roman"/>
          <w:b/>
          <w:bCs/>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واجبات القيادة</w:t>
      </w:r>
    </w:p>
    <w:p w:rsidR="007F5188" w:rsidRPr="007F5188" w:rsidRDefault="007F5188" w:rsidP="007F5188">
      <w:p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color w:val="5F497A" w:themeColor="accent4" w:themeShade="BF"/>
          <w:sz w:val="32"/>
          <w:szCs w:val="32"/>
          <w:rtl/>
        </w:rPr>
        <w:t>إن وظيفة القيادة هي الجمع بين الفهم العميق للاحتياجات والطموحات، والقدرة على إلهام وتحفيز الآخرين لتحقيق التميز، وإذا كان هناك شيء واحد يميز القادة الناجحين فهو قيامهم بواجبات القيادة التي تقع على عاتقهم</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color w:val="5F497A" w:themeColor="accent4" w:themeShade="BF"/>
          <w:sz w:val="32"/>
          <w:szCs w:val="32"/>
          <w:rtl/>
        </w:rPr>
        <w:t>إن أحد أهم واجبات القيادة هي الرؤية، إذ يجب على القائد أن يمتلك رؤية واضحة ومستقبلية، وأن يتمتع بالقدرة على رسم الخطط ووضع الاستراتيجيات لتحقيق تلك الرؤية، حيث تمثل الرؤية البوصلة التي توجه الفريق نحو الهدف المشترك</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bidi/>
        <w:spacing w:before="100" w:beforeAutospacing="1" w:after="100" w:afterAutospacing="1" w:line="240" w:lineRule="auto"/>
        <w:jc w:val="center"/>
        <w:rPr>
          <w:rFonts w:ascii="Times New Roman" w:eastAsia="Times New Roman" w:hAnsi="Times New Roman" w:cs="Times New Roman"/>
          <w:color w:val="5F497A" w:themeColor="accent4" w:themeShade="BF"/>
          <w:sz w:val="32"/>
          <w:szCs w:val="32"/>
        </w:rPr>
      </w:pPr>
      <w:r w:rsidRPr="007F5188">
        <w:rPr>
          <w:rFonts w:ascii="Times New Roman" w:eastAsia="Times New Roman" w:hAnsi="Times New Roman" w:cs="Times New Roman"/>
          <w:color w:val="5F497A" w:themeColor="accent4" w:themeShade="BF"/>
          <w:sz w:val="32"/>
          <w:szCs w:val="32"/>
          <w:rtl/>
        </w:rPr>
        <w:t>ومن واجبات القيادة أيضاً أن يتحلى القائد بمهارات التواصل الفعال، حيث يجب أن يكون لديه القدرة على نقل الرسالة بوضوح وبطريقة تفاعلية مع الفريق، كما ينبغي عليه الاستماع بعناية لآراء واقتراحات الأعضاء والاستفادة منها في صنع القرارات، بالإضافة إلى ذلك، أن يعمل على تحفيز الفريق و تعزيز الروح الجماعية لتحقيق الأداء المتميز والتفوق في مجال عملهم</w:t>
      </w:r>
      <w:r w:rsidRPr="007F5188">
        <w:rPr>
          <w:rFonts w:ascii="Times New Roman" w:eastAsia="Times New Roman" w:hAnsi="Times New Roman" w:cs="Times New Roman"/>
          <w:color w:val="5F497A" w:themeColor="accent4" w:themeShade="BF"/>
          <w:sz w:val="32"/>
          <w:szCs w:val="32"/>
        </w:rPr>
        <w:t>.</w:t>
      </w:r>
    </w:p>
    <w:p w:rsidR="007F5188" w:rsidRPr="007F5188" w:rsidRDefault="007F5188" w:rsidP="007F5188">
      <w:pPr>
        <w:bidi/>
        <w:spacing w:before="100" w:beforeAutospacing="1" w:after="100" w:afterAutospacing="1" w:line="240" w:lineRule="auto"/>
        <w:jc w:val="center"/>
        <w:outlineLvl w:val="1"/>
        <w:rPr>
          <w:rFonts w:ascii="Times New Roman" w:eastAsia="Times New Roman" w:hAnsi="Times New Roman" w:cs="Times New Roman"/>
          <w:b/>
          <w:bCs/>
          <w:color w:val="5F497A" w:themeColor="accent4" w:themeShade="BF"/>
          <w:sz w:val="32"/>
          <w:szCs w:val="32"/>
        </w:rPr>
      </w:pPr>
      <w:r w:rsidRPr="007F5188">
        <w:rPr>
          <w:rFonts w:ascii="Times New Roman" w:eastAsia="Times New Roman" w:hAnsi="Times New Roman" w:cs="Times New Roman"/>
          <w:b/>
          <w:bCs/>
          <w:color w:val="5F497A" w:themeColor="accent4" w:themeShade="BF"/>
          <w:sz w:val="32"/>
          <w:szCs w:val="32"/>
          <w:rtl/>
        </w:rPr>
        <w:t xml:space="preserve">خاتمة موضوع عن </w:t>
      </w:r>
      <w:proofErr w:type="spellStart"/>
      <w:r w:rsidRPr="007F5188">
        <w:rPr>
          <w:rFonts w:ascii="Times New Roman" w:eastAsia="Times New Roman" w:hAnsi="Times New Roman" w:cs="Times New Roman"/>
          <w:b/>
          <w:bCs/>
          <w:color w:val="5F497A" w:themeColor="accent4" w:themeShade="BF"/>
          <w:sz w:val="32"/>
          <w:szCs w:val="32"/>
          <w:rtl/>
        </w:rPr>
        <w:t>القياده</w:t>
      </w:r>
      <w:proofErr w:type="spellEnd"/>
    </w:p>
    <w:p w:rsidR="007F5188" w:rsidRPr="007F5188" w:rsidRDefault="007F5188" w:rsidP="007F5188">
      <w:pPr>
        <w:bidi/>
        <w:spacing w:before="100" w:beforeAutospacing="1" w:after="100" w:afterAutospacing="1" w:line="240" w:lineRule="auto"/>
        <w:jc w:val="center"/>
        <w:rPr>
          <w:rFonts w:ascii="Times New Roman" w:eastAsia="Times New Roman" w:hAnsi="Times New Roman" w:cs="Times New Roman"/>
          <w:sz w:val="24"/>
          <w:szCs w:val="24"/>
        </w:rPr>
      </w:pPr>
      <w:r w:rsidRPr="007F5188">
        <w:rPr>
          <w:rFonts w:ascii="Times New Roman" w:eastAsia="Times New Roman" w:hAnsi="Times New Roman" w:cs="Times New Roman"/>
          <w:color w:val="5F497A" w:themeColor="accent4" w:themeShade="BF"/>
          <w:sz w:val="32"/>
          <w:szCs w:val="32"/>
          <w:rtl/>
        </w:rPr>
        <w:t>في الختام، نجد أن القيادة هي القدرة على تحفيز الآخرين وإلهامهم لتحقيق الأهداف، وتوجيه الجهود نحو النجاح، وذلك من خلال تمييز القائد الناجح بالقدرة على بناء الثقة وتمكين الأفراد، وكذلك إدراك أهمية تطوير مهارات الأعضاء وتمكينهم من تحقيق إمكاناتهم الكاملة، ويتجلى ذلك خلال توفير الدعم والتوجيه اللازم، وتعزيز النمو والتطور المستدام للفريق</w:t>
      </w:r>
      <w:r w:rsidRPr="007F5188">
        <w:rPr>
          <w:rFonts w:ascii="Times New Roman" w:eastAsia="Times New Roman" w:hAnsi="Times New Roman" w:cs="Times New Roman"/>
          <w:sz w:val="24"/>
          <w:szCs w:val="24"/>
        </w:rPr>
        <w:t>.</w:t>
      </w:r>
    </w:p>
    <w:p w:rsidR="007F5188" w:rsidRDefault="007F5188" w:rsidP="007F5188">
      <w:pPr>
        <w:jc w:val="right"/>
      </w:pPr>
    </w:p>
    <w:sectPr w:rsidR="007F5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A2D"/>
    <w:multiLevelType w:val="multilevel"/>
    <w:tmpl w:val="072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188"/>
    <w:rsid w:val="0002011C"/>
    <w:rsid w:val="007F5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F51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F51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F518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F5188"/>
    <w:rPr>
      <w:rFonts w:ascii="Times New Roman" w:eastAsia="Times New Roman" w:hAnsi="Times New Roman" w:cs="Times New Roman"/>
      <w:b/>
      <w:bCs/>
      <w:sz w:val="27"/>
      <w:szCs w:val="27"/>
    </w:rPr>
  </w:style>
  <w:style w:type="character" w:styleId="a3">
    <w:name w:val="Strong"/>
    <w:basedOn w:val="a0"/>
    <w:uiPriority w:val="22"/>
    <w:qFormat/>
    <w:rsid w:val="007F5188"/>
    <w:rPr>
      <w:b/>
      <w:bCs/>
    </w:rPr>
  </w:style>
  <w:style w:type="paragraph" w:styleId="a4">
    <w:name w:val="Normal (Web)"/>
    <w:basedOn w:val="a"/>
    <w:uiPriority w:val="99"/>
    <w:semiHidden/>
    <w:unhideWhenUsed/>
    <w:rsid w:val="007F51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F51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F51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F518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F5188"/>
    <w:rPr>
      <w:rFonts w:ascii="Times New Roman" w:eastAsia="Times New Roman" w:hAnsi="Times New Roman" w:cs="Times New Roman"/>
      <w:b/>
      <w:bCs/>
      <w:sz w:val="27"/>
      <w:szCs w:val="27"/>
    </w:rPr>
  </w:style>
  <w:style w:type="character" w:styleId="a3">
    <w:name w:val="Strong"/>
    <w:basedOn w:val="a0"/>
    <w:uiPriority w:val="22"/>
    <w:qFormat/>
    <w:rsid w:val="007F5188"/>
    <w:rPr>
      <w:b/>
      <w:bCs/>
    </w:rPr>
  </w:style>
  <w:style w:type="paragraph" w:styleId="a4">
    <w:name w:val="Normal (Web)"/>
    <w:basedOn w:val="a"/>
    <w:uiPriority w:val="99"/>
    <w:semiHidden/>
    <w:unhideWhenUsed/>
    <w:rsid w:val="007F51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2023-09-22T17:05:00Z</dcterms:created>
  <dcterms:modified xsi:type="dcterms:W3CDTF">2023-09-22T17:07:00Z</dcterms:modified>
</cp:coreProperties>
</file>