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778B5" w14:textId="77777777" w:rsidR="00BD54B8" w:rsidRDefault="00BD54B8" w:rsidP="00435D9C">
      <w:pPr>
        <w:pStyle w:val="NormalWeb"/>
        <w:bidi/>
      </w:pPr>
    </w:p>
    <w:p w14:paraId="5A35E544" w14:textId="77777777" w:rsidR="00435D9C" w:rsidRDefault="00435D9C" w:rsidP="00435D9C">
      <w:pPr>
        <w:pStyle w:val="NormalWeb"/>
        <w:bidi/>
        <w:divId w:val="286745117"/>
      </w:pPr>
      <w:r>
        <w:rPr>
          <w:rStyle w:val="Strong"/>
          <w:rtl/>
        </w:rPr>
        <w:t>مشروع عن ابراج الكويت للصف الثالث </w:t>
      </w:r>
      <w:r>
        <w:rPr>
          <w:rtl/>
        </w:rPr>
        <w:t xml:space="preserve">والتي تعد من أهم المعالم السياحية الموجودة في دولة الكويت، ويتهافت على زيارتها عدد كبير من الأشخاص سنويًا سواء من داخل أو خارج دولة الكويت، كما أن لها العديد من الاستخدامات، ومن خلال موقع ويكي الكويت سوف يتم التعرف على أهم ما يخص أبراج الكويت، ومتى تم بناؤها، وكذلك كم عدد هذه الأبراج، وما هي </w:t>
      </w:r>
      <w:proofErr w:type="spellStart"/>
      <w:r>
        <w:rPr>
          <w:rtl/>
        </w:rPr>
        <w:t>استخدامتها</w:t>
      </w:r>
      <w:proofErr w:type="spellEnd"/>
      <w:r>
        <w:rPr>
          <w:rtl/>
        </w:rPr>
        <w:t xml:space="preserve"> في الوقت الحالي بالتفصيل.</w:t>
      </w:r>
    </w:p>
    <w:p w14:paraId="60A93D1D" w14:textId="77777777" w:rsidR="00435D9C" w:rsidRDefault="00435D9C" w:rsidP="00435D9C">
      <w:pPr>
        <w:pStyle w:val="Heading2"/>
        <w:bidi/>
        <w:divId w:val="286745117"/>
        <w:rPr>
          <w:rFonts w:eastAsia="Times New Roman"/>
        </w:rPr>
      </w:pPr>
      <w:r>
        <w:rPr>
          <w:rFonts w:eastAsia="Times New Roman"/>
          <w:rtl/>
        </w:rPr>
        <w:t>مقدمة مشروع عن ابراج الكويت للصف الثالث</w:t>
      </w:r>
    </w:p>
    <w:p w14:paraId="579A7273" w14:textId="77777777" w:rsidR="00435D9C" w:rsidRDefault="00435D9C" w:rsidP="00435D9C">
      <w:pPr>
        <w:pStyle w:val="NormalWeb"/>
        <w:bidi/>
        <w:divId w:val="286745117"/>
      </w:pPr>
      <w:r>
        <w:rPr>
          <w:rtl/>
        </w:rPr>
        <w:t>تتعدد المعالم السياحية والأثرية الموجودة في دولة الكويت والتي تمثل مصدر من أهم مصادر الدخل القومي بدولة الكويت، كما أنها تعبر عن الإرث الثقافي والحضاري بالدولة، وفي الوقت الحالي يتم استخدام هذه الأبراج والاستفادة منها بشكل عملي، حيث يتم فيها بناء المطاعم والمرافق المهمة، كما تستخدم في تخزين المياه، وغيرها من الاستخدامات الأخرى.</w:t>
      </w:r>
    </w:p>
    <w:p w14:paraId="5B259BB7" w14:textId="77777777" w:rsidR="00435D9C" w:rsidRDefault="00435D9C" w:rsidP="00435D9C">
      <w:pPr>
        <w:pStyle w:val="Heading2"/>
        <w:bidi/>
        <w:divId w:val="286745117"/>
        <w:rPr>
          <w:rFonts w:eastAsia="Times New Roman"/>
        </w:rPr>
      </w:pPr>
      <w:r>
        <w:rPr>
          <w:rFonts w:eastAsia="Times New Roman"/>
          <w:rtl/>
        </w:rPr>
        <w:t>مشروع عن ابراج الكويت للصف الثالث</w:t>
      </w:r>
    </w:p>
    <w:p w14:paraId="4CD39193" w14:textId="77777777" w:rsidR="00435D9C" w:rsidRDefault="00435D9C" w:rsidP="00435D9C">
      <w:pPr>
        <w:pStyle w:val="NormalWeb"/>
        <w:bidi/>
        <w:divId w:val="286745117"/>
      </w:pPr>
      <w:r>
        <w:rPr>
          <w:rtl/>
        </w:rPr>
        <w:t>تتميز أبراج الكويت بعدد كبير من المميزات والتي تجعلها من أهم المشاريع التي تمت إقامتها في دولة الكويت في السنوات الماضية، وفي السطور القادمة سوف يتم التعرف على أهم ما يخص هذه الأبراج وكم عددها، وعلام يدل كل برج من هذه الأبراج، وفيم يستخدم بالتفصيل.</w:t>
      </w:r>
    </w:p>
    <w:p w14:paraId="6B8482ED" w14:textId="77777777" w:rsidR="00435D9C" w:rsidRDefault="00435D9C" w:rsidP="00435D9C">
      <w:pPr>
        <w:pStyle w:val="Heading3"/>
        <w:bidi/>
        <w:divId w:val="286745117"/>
        <w:rPr>
          <w:rFonts w:eastAsia="Times New Roman"/>
        </w:rPr>
      </w:pPr>
      <w:r>
        <w:rPr>
          <w:rFonts w:eastAsia="Times New Roman"/>
          <w:rtl/>
        </w:rPr>
        <w:t>ما هي أبراج الكويت</w:t>
      </w:r>
    </w:p>
    <w:p w14:paraId="559FA5B9" w14:textId="012567FC" w:rsidR="00435D9C" w:rsidRDefault="00435D9C" w:rsidP="00435D9C">
      <w:pPr>
        <w:pStyle w:val="NormalWeb"/>
        <w:bidi/>
        <w:divId w:val="286745117"/>
      </w:pPr>
      <w:r>
        <w:rPr>
          <w:rtl/>
        </w:rPr>
        <w:t>أبراج الكويت عبارة عن ثلاثة أبراج تقع في دولة الكويت تم افتتاحها بشكل رسمي في الأول من شهر مارس من عام 1979 ميلاديًا، وتقع هذه الأبراج بالتحديد على ساحل الخليج العربي في مدينة الكويت، وتسمى المنطقة الواقعة فيها هذه الأبراج بمنطقة رأس عجوزة، حيث تقع هذه المنطقة في منطقة شرق بمدينة الكويت ويمكن معرفة هذا المكان من خلال قصر دسمان فهو من المعالم المميزة هناك.</w:t>
      </w:r>
      <w:r>
        <w:t xml:space="preserve"> </w:t>
      </w:r>
    </w:p>
    <w:p w14:paraId="68A58C23" w14:textId="77777777" w:rsidR="00435D9C" w:rsidRDefault="00435D9C" w:rsidP="00435D9C">
      <w:pPr>
        <w:pStyle w:val="Heading3"/>
        <w:bidi/>
        <w:divId w:val="286745117"/>
        <w:rPr>
          <w:rFonts w:eastAsia="Times New Roman"/>
        </w:rPr>
      </w:pPr>
      <w:r>
        <w:rPr>
          <w:rFonts w:eastAsia="Times New Roman"/>
          <w:rtl/>
        </w:rPr>
        <w:t>فكرة إنشاء أبراج الكويت</w:t>
      </w:r>
    </w:p>
    <w:p w14:paraId="31FE0411" w14:textId="53F1EED2" w:rsidR="00435D9C" w:rsidRDefault="00435D9C" w:rsidP="00435D9C">
      <w:pPr>
        <w:pStyle w:val="NormalWeb"/>
        <w:bidi/>
        <w:divId w:val="286745117"/>
      </w:pPr>
      <w:r>
        <w:rPr>
          <w:rtl/>
        </w:rPr>
        <w:t xml:space="preserve">لقد جاءت فكرة إنشاء أبراج الكويت لأول مرة في عام 1963 ميلاديًا، وبعد مرور خمس سنوات عادت هذه الفكرة لتظهر مرة أخرى وكان ذلك في عام 1968 ميلاديًا، ولقد تم وضع حجر الأساس لهذا المشروع في عام 1975 ميلاديًا، ليتم افتتاحه بشكل رسمي في الأول من شهر مارس من عام 1979 ميلاديًا، أي أن هذا المشروع استغرق أربعة سنوات ليتم افتتاحه، ولقد قام مكتب </w:t>
      </w:r>
      <w:proofErr w:type="spellStart"/>
      <w:r>
        <w:rPr>
          <w:rtl/>
        </w:rPr>
        <w:t>ليندستروم</w:t>
      </w:r>
      <w:proofErr w:type="spellEnd"/>
      <w:r>
        <w:rPr>
          <w:rtl/>
        </w:rPr>
        <w:t xml:space="preserve"> الهندسي في السويد بتصميم تلك الأبراج، وقامت شركة </w:t>
      </w:r>
      <w:proofErr w:type="spellStart"/>
      <w:r>
        <w:rPr>
          <w:rtl/>
        </w:rPr>
        <w:t>انيرجوبروجيكت</w:t>
      </w:r>
      <w:proofErr w:type="spellEnd"/>
      <w:r>
        <w:rPr>
          <w:rtl/>
        </w:rPr>
        <w:t xml:space="preserve"> اليوغوسلافية بتنفيذ المشروع.</w:t>
      </w:r>
      <w:r>
        <w:t xml:space="preserve"> </w:t>
      </w:r>
    </w:p>
    <w:p w14:paraId="78EEC27C" w14:textId="77777777" w:rsidR="00435D9C" w:rsidRDefault="00435D9C" w:rsidP="00435D9C">
      <w:pPr>
        <w:pStyle w:val="Heading3"/>
        <w:bidi/>
        <w:divId w:val="286745117"/>
        <w:rPr>
          <w:rFonts w:eastAsia="Times New Roman"/>
        </w:rPr>
      </w:pPr>
      <w:r>
        <w:rPr>
          <w:rFonts w:eastAsia="Times New Roman"/>
          <w:rtl/>
        </w:rPr>
        <w:t>تصميم أبراج الكويت</w:t>
      </w:r>
    </w:p>
    <w:p w14:paraId="7AA805BB" w14:textId="2805647C" w:rsidR="00435D9C" w:rsidRDefault="00435D9C" w:rsidP="00435D9C">
      <w:pPr>
        <w:pStyle w:val="NormalWeb"/>
        <w:bidi/>
        <w:divId w:val="286745117"/>
      </w:pPr>
      <w:r>
        <w:rPr>
          <w:rtl/>
        </w:rPr>
        <w:t>تتميز أبراج الكويت بأنها تمتلك تصميم مميز فريد من نوعه، حيث تحتوي هذه الأبراج على صحون تكسو الكرات المكونة للأبراج والتي يبلغ عددها خمسة وخمسون ألف صحن مصنوعة من الحديد الزهر، وفيما يلي سوف يتم التعرف على تصميم كل برج من هذه الأبراج:</w:t>
      </w:r>
      <w:r>
        <w:t xml:space="preserve"> </w:t>
      </w:r>
    </w:p>
    <w:p w14:paraId="1AF0CC59" w14:textId="77777777" w:rsidR="00435D9C" w:rsidRDefault="00435D9C" w:rsidP="00435D9C">
      <w:pPr>
        <w:numPr>
          <w:ilvl w:val="0"/>
          <w:numId w:val="2"/>
        </w:numPr>
        <w:bidi/>
        <w:spacing w:before="100" w:beforeAutospacing="1" w:after="100" w:afterAutospacing="1" w:line="240" w:lineRule="auto"/>
        <w:divId w:val="286745117"/>
        <w:rPr>
          <w:rFonts w:eastAsia="Times New Roman"/>
        </w:rPr>
      </w:pPr>
      <w:r>
        <w:rPr>
          <w:rStyle w:val="Strong"/>
          <w:rFonts w:eastAsia="Times New Roman"/>
          <w:rtl/>
        </w:rPr>
        <w:t>البرج الأول:</w:t>
      </w:r>
      <w:r>
        <w:rPr>
          <w:rFonts w:eastAsia="Times New Roman"/>
          <w:rtl/>
        </w:rPr>
        <w:t xml:space="preserve"> وهو البرج الأكبر والرئيسي بين هذه الأبراج، ويحمل كرتين ليدل على المبخر، وتدور الكرة العليا حول نفسها كل نصف ساعة في مشهد خلاب ليعرض للزوار مناظر الكويت، ويبلغ ارتفاع هذا البرج حوالي 187 متر تقريبًا.</w:t>
      </w:r>
    </w:p>
    <w:p w14:paraId="22DC3E16" w14:textId="77777777" w:rsidR="00435D9C" w:rsidRDefault="00435D9C" w:rsidP="00435D9C">
      <w:pPr>
        <w:numPr>
          <w:ilvl w:val="0"/>
          <w:numId w:val="2"/>
        </w:numPr>
        <w:bidi/>
        <w:spacing w:before="100" w:beforeAutospacing="1" w:after="100" w:afterAutospacing="1" w:line="240" w:lineRule="auto"/>
        <w:divId w:val="286745117"/>
        <w:rPr>
          <w:rFonts w:eastAsia="Times New Roman"/>
        </w:rPr>
      </w:pPr>
      <w:r>
        <w:rPr>
          <w:rStyle w:val="Strong"/>
          <w:rFonts w:eastAsia="Times New Roman"/>
          <w:rtl/>
        </w:rPr>
        <w:t>البرج الأوسط: </w:t>
      </w:r>
      <w:r>
        <w:rPr>
          <w:rFonts w:eastAsia="Times New Roman"/>
          <w:rtl/>
        </w:rPr>
        <w:t>وهو البرج الثاني الذي يحمل كرة واحدة فقط تدل على المرش، ويبلغ ارتفاع هذا البرج 147 مترًا فوق سطح البحر تقريبًا.</w:t>
      </w:r>
    </w:p>
    <w:p w14:paraId="76469DF7" w14:textId="77777777" w:rsidR="00435D9C" w:rsidRDefault="00435D9C" w:rsidP="00435D9C">
      <w:pPr>
        <w:numPr>
          <w:ilvl w:val="0"/>
          <w:numId w:val="2"/>
        </w:numPr>
        <w:bidi/>
        <w:spacing w:before="100" w:beforeAutospacing="1" w:after="100" w:afterAutospacing="1" w:line="240" w:lineRule="auto"/>
        <w:divId w:val="286745117"/>
        <w:rPr>
          <w:rFonts w:eastAsia="Times New Roman"/>
        </w:rPr>
      </w:pPr>
      <w:r>
        <w:rPr>
          <w:rStyle w:val="Strong"/>
          <w:rFonts w:eastAsia="Times New Roman"/>
          <w:rtl/>
        </w:rPr>
        <w:t>البرج الثالث: </w:t>
      </w:r>
      <w:r>
        <w:rPr>
          <w:rFonts w:eastAsia="Times New Roman"/>
          <w:rtl/>
        </w:rPr>
        <w:t>وهو البرج الذي يدل على المكحلة، ويبلغ ارتفاع هذا البرج 113 متر ويزود البرجين الأخرين بالكهرباء اللازمة للإنارة</w:t>
      </w:r>
    </w:p>
    <w:p w14:paraId="0E2713FB" w14:textId="77777777" w:rsidR="00435D9C" w:rsidRDefault="00435D9C" w:rsidP="00435D9C">
      <w:pPr>
        <w:pStyle w:val="Heading3"/>
        <w:bidi/>
        <w:divId w:val="286745117"/>
        <w:rPr>
          <w:rFonts w:eastAsia="Times New Roman"/>
        </w:rPr>
      </w:pPr>
      <w:r>
        <w:rPr>
          <w:rFonts w:eastAsia="Times New Roman"/>
          <w:rtl/>
        </w:rPr>
        <w:t>استعمالات أبراج الكويت</w:t>
      </w:r>
    </w:p>
    <w:p w14:paraId="0C36326B" w14:textId="21D25D97" w:rsidR="00435D9C" w:rsidRDefault="00435D9C" w:rsidP="00435D9C">
      <w:pPr>
        <w:pStyle w:val="NormalWeb"/>
        <w:bidi/>
        <w:divId w:val="286745117"/>
      </w:pPr>
      <w:r>
        <w:rPr>
          <w:rtl/>
        </w:rPr>
        <w:t>تتعدد الاستخدامات الحالية لأبراج الكويت الواقعة في مدينة الكويت، وتتمثل استخدامات هذه الأبراج فيما يلي:</w:t>
      </w:r>
      <w:r>
        <w:t xml:space="preserve"> </w:t>
      </w:r>
    </w:p>
    <w:p w14:paraId="1638E91F" w14:textId="77777777" w:rsidR="00435D9C" w:rsidRDefault="00435D9C" w:rsidP="00435D9C">
      <w:pPr>
        <w:numPr>
          <w:ilvl w:val="0"/>
          <w:numId w:val="3"/>
        </w:numPr>
        <w:bidi/>
        <w:spacing w:before="100" w:beforeAutospacing="1" w:after="100" w:afterAutospacing="1" w:line="240" w:lineRule="auto"/>
        <w:divId w:val="286745117"/>
        <w:rPr>
          <w:rFonts w:eastAsia="Times New Roman"/>
        </w:rPr>
      </w:pPr>
      <w:r>
        <w:rPr>
          <w:rStyle w:val="Strong"/>
          <w:rFonts w:eastAsia="Times New Roman"/>
          <w:rtl/>
        </w:rPr>
        <w:t>البرج الرئيسي:</w:t>
      </w:r>
      <w:r>
        <w:rPr>
          <w:rFonts w:eastAsia="Times New Roman"/>
          <w:rtl/>
        </w:rPr>
        <w:t xml:space="preserve"> يحتوي على مجموعة كبيرة من المطاعم، كما أنه يستخدم كخزان للماء بسعة تبلغ حوالي مليون جالون، كما يحتوي على كرة كاشفة تدور دورة كاملة وهو ما يجعله من أهم الأبراج الثلاثة التي تكشف عن المناظر الخلابة الموجودة بمدينة الكويت.</w:t>
      </w:r>
    </w:p>
    <w:p w14:paraId="2E1D52E5" w14:textId="77777777" w:rsidR="00435D9C" w:rsidRDefault="00435D9C" w:rsidP="00435D9C">
      <w:pPr>
        <w:numPr>
          <w:ilvl w:val="0"/>
          <w:numId w:val="3"/>
        </w:numPr>
        <w:bidi/>
        <w:spacing w:before="100" w:beforeAutospacing="1" w:after="100" w:afterAutospacing="1" w:line="240" w:lineRule="auto"/>
        <w:divId w:val="286745117"/>
        <w:rPr>
          <w:rFonts w:eastAsia="Times New Roman"/>
        </w:rPr>
      </w:pPr>
    </w:p>
    <w:p w14:paraId="20541139" w14:textId="77777777" w:rsidR="00435D9C" w:rsidRDefault="00435D9C" w:rsidP="00435D9C">
      <w:pPr>
        <w:numPr>
          <w:ilvl w:val="0"/>
          <w:numId w:val="3"/>
        </w:numPr>
        <w:bidi/>
        <w:spacing w:before="100" w:beforeAutospacing="1" w:after="100" w:afterAutospacing="1" w:line="240" w:lineRule="auto"/>
        <w:divId w:val="286745117"/>
        <w:rPr>
          <w:rFonts w:eastAsia="Times New Roman"/>
        </w:rPr>
      </w:pPr>
      <w:r>
        <w:rPr>
          <w:rStyle w:val="Strong"/>
          <w:rFonts w:eastAsia="Times New Roman"/>
          <w:rtl/>
        </w:rPr>
        <w:t>البرج الأوسط:</w:t>
      </w:r>
      <w:r>
        <w:rPr>
          <w:rFonts w:eastAsia="Times New Roman"/>
          <w:rtl/>
        </w:rPr>
        <w:t xml:space="preserve"> وهو يستخدم كخزان ماء سعته حوالي مليون جالون.</w:t>
      </w:r>
    </w:p>
    <w:p w14:paraId="54256BB5" w14:textId="77777777" w:rsidR="00435D9C" w:rsidRDefault="00435D9C" w:rsidP="00435D9C">
      <w:pPr>
        <w:bidi/>
        <w:spacing w:before="100" w:beforeAutospacing="1" w:after="100" w:afterAutospacing="1" w:line="240" w:lineRule="auto"/>
        <w:ind w:left="360"/>
        <w:divId w:val="286745117"/>
        <w:rPr>
          <w:rFonts w:eastAsia="Times New Roman"/>
        </w:rPr>
      </w:pPr>
      <w:r>
        <w:rPr>
          <w:rStyle w:val="Strong"/>
          <w:rFonts w:eastAsia="Times New Roman"/>
          <w:rtl/>
        </w:rPr>
        <w:t>البرج الأخير:</w:t>
      </w:r>
      <w:r>
        <w:rPr>
          <w:rFonts w:eastAsia="Times New Roman"/>
          <w:rtl/>
        </w:rPr>
        <w:t xml:space="preserve"> وهو يزود البرجين الأخرين بالكهرباء اللازمة للإنارة، حيث إنه برج كهرباء.</w:t>
      </w:r>
    </w:p>
    <w:p w14:paraId="3AA1DAD7" w14:textId="77777777" w:rsidR="00435D9C" w:rsidRDefault="00435D9C" w:rsidP="00435D9C">
      <w:pPr>
        <w:pStyle w:val="Heading2"/>
        <w:bidi/>
        <w:divId w:val="286745117"/>
        <w:rPr>
          <w:rFonts w:eastAsia="Times New Roman"/>
        </w:rPr>
      </w:pPr>
      <w:r>
        <w:rPr>
          <w:rFonts w:eastAsia="Times New Roman"/>
          <w:rtl/>
        </w:rPr>
        <w:t>خاتمة مشروع عن ابراج الكويت للصف الثالث</w:t>
      </w:r>
    </w:p>
    <w:p w14:paraId="6E554D02" w14:textId="77777777" w:rsidR="00435D9C" w:rsidRDefault="00435D9C" w:rsidP="00435D9C">
      <w:pPr>
        <w:pStyle w:val="NormalWeb"/>
        <w:bidi/>
        <w:divId w:val="286745117"/>
      </w:pPr>
      <w:r>
        <w:rPr>
          <w:rtl/>
        </w:rPr>
        <w:t>وفي ختام مشروعنا عن أبراج الكويت فإن هذه الأبراج تدل على حضارة ورقي دولة الكويت طوال السنوات الماضية، كما أنها تعد من أهم مصادر الجذب السياحي وإنعاش الاقتصاد بدولة الكويت، لأنها تمثل رمز من رموز النهضة المعاصرة.</w:t>
      </w:r>
    </w:p>
    <w:p w14:paraId="59783CF0" w14:textId="77777777" w:rsidR="00435D9C" w:rsidRDefault="00435D9C" w:rsidP="00435D9C">
      <w:pPr>
        <w:pStyle w:val="NormalWeb"/>
        <w:bidi/>
        <w:divId w:val="286745117"/>
      </w:pPr>
      <w:r>
        <w:t> </w:t>
      </w:r>
    </w:p>
    <w:p w14:paraId="74C69CB9" w14:textId="77777777" w:rsidR="00435D9C" w:rsidRDefault="00435D9C" w:rsidP="00435D9C">
      <w:pPr>
        <w:pStyle w:val="NormalWeb"/>
        <w:bidi/>
        <w:divId w:val="286745117"/>
      </w:pPr>
      <w:r>
        <w:t> </w:t>
      </w:r>
    </w:p>
    <w:p w14:paraId="027767BC" w14:textId="77777777" w:rsidR="00435D9C" w:rsidRDefault="00435D9C" w:rsidP="00435D9C">
      <w:pPr>
        <w:pStyle w:val="NormalWeb"/>
        <w:bidi/>
        <w:divId w:val="286745117"/>
      </w:pPr>
      <w:r>
        <w:t> </w:t>
      </w:r>
    </w:p>
    <w:p w14:paraId="682E7019" w14:textId="77777777" w:rsidR="00BD54B8" w:rsidRDefault="00BD54B8" w:rsidP="00435D9C">
      <w:pPr>
        <w:bidi/>
      </w:pPr>
    </w:p>
    <w:sectPr w:rsidR="00BD54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B000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846A3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682CB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6316272">
    <w:abstractNumId w:val="1"/>
  </w:num>
  <w:num w:numId="2" w16cid:durableId="1968076567">
    <w:abstractNumId w:val="2"/>
  </w:num>
  <w:num w:numId="3" w16cid:durableId="1906917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4B8"/>
    <w:rsid w:val="00435D9C"/>
    <w:rsid w:val="00616E85"/>
    <w:rsid w:val="00BD54B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6AEFE3D9"/>
  <w15:chartTrackingRefBased/>
  <w15:docId w15:val="{0F4DE8F3-FAA9-D445-924C-F1CEBD028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D54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35D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D54B8"/>
    <w:rPr>
      <w:rFonts w:asciiTheme="majorHAnsi" w:eastAsiaTheme="majorEastAsia" w:hAnsiTheme="majorHAnsi" w:cstheme="majorBidi"/>
      <w:color w:val="2F5496" w:themeColor="accent1" w:themeShade="BF"/>
      <w:kern w:val="0"/>
      <w:sz w:val="26"/>
      <w:szCs w:val="26"/>
      <w14:ligatures w14:val="none"/>
    </w:rPr>
  </w:style>
  <w:style w:type="character" w:styleId="Strong">
    <w:name w:val="Strong"/>
    <w:basedOn w:val="DefaultParagraphFont"/>
    <w:uiPriority w:val="22"/>
    <w:qFormat/>
    <w:rsid w:val="00BD54B8"/>
    <w:rPr>
      <w:b/>
      <w:bCs/>
    </w:rPr>
  </w:style>
  <w:style w:type="paragraph" w:styleId="NormalWeb">
    <w:name w:val="Normal (Web)"/>
    <w:basedOn w:val="Normal"/>
    <w:uiPriority w:val="99"/>
    <w:semiHidden/>
    <w:unhideWhenUsed/>
    <w:rsid w:val="00BD54B8"/>
    <w:pPr>
      <w:spacing w:before="100" w:beforeAutospacing="1" w:after="100" w:afterAutospacing="1"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435D9C"/>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435D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74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2845</Characters>
  <Application>Microsoft Office Word</Application>
  <DocSecurity>0</DocSecurity>
  <Lines>23</Lines>
  <Paragraphs>6</Paragraphs>
  <ScaleCrop>false</ScaleCrop>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yosra.30896329@pharm.tanta.edu.eg</dc:creator>
  <cp:keywords/>
  <dc:description/>
  <cp:lastModifiedBy>يسرا ياسر عبد المنعم السايس</cp:lastModifiedBy>
  <cp:revision>2</cp:revision>
  <dcterms:created xsi:type="dcterms:W3CDTF">2023-05-01T21:33:00Z</dcterms:created>
  <dcterms:modified xsi:type="dcterms:W3CDTF">2023-05-01T21:33:00Z</dcterms:modified>
</cp:coreProperties>
</file>