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F4" w:rsidRPr="00021CF4" w:rsidRDefault="00021CF4" w:rsidP="00021CF4">
      <w:pPr>
        <w:jc w:val="highKashida"/>
        <w:rPr>
          <w:rFonts w:cs="Arial" w:hint="cs"/>
          <w:b/>
          <w:bCs/>
          <w:sz w:val="32"/>
          <w:szCs w:val="32"/>
          <w:rtl/>
        </w:rPr>
      </w:pPr>
      <w:r w:rsidRPr="00021CF4">
        <w:rPr>
          <w:rFonts w:cs="Arial"/>
          <w:b/>
          <w:bCs/>
          <w:sz w:val="32"/>
          <w:szCs w:val="32"/>
          <w:rtl/>
        </w:rPr>
        <w:t>مقدمة بحث عن التراث الكويتي القدي</w:t>
      </w:r>
      <w:r w:rsidRPr="00021CF4">
        <w:rPr>
          <w:rFonts w:cs="Arial" w:hint="cs"/>
          <w:b/>
          <w:bCs/>
          <w:sz w:val="32"/>
          <w:szCs w:val="32"/>
          <w:rtl/>
        </w:rPr>
        <w:t>م</w:t>
      </w:r>
    </w:p>
    <w:p w:rsidR="00021CF4" w:rsidRPr="00021CF4" w:rsidRDefault="00021CF4" w:rsidP="00021CF4">
      <w:pPr>
        <w:jc w:val="highKashida"/>
        <w:rPr>
          <w:rFonts w:cs="Arial"/>
          <w:sz w:val="32"/>
          <w:szCs w:val="32"/>
          <w:rtl/>
        </w:rPr>
      </w:pPr>
      <w:r w:rsidRPr="00021CF4">
        <w:rPr>
          <w:rFonts w:cs="Arial" w:hint="cs"/>
          <w:sz w:val="32"/>
          <w:szCs w:val="32"/>
          <w:rtl/>
        </w:rPr>
        <w:t>التراث هو كنز الأجداد الذي يتم نقله من جيل إلى جيل وكلما مر عليه الزمن كلما زادت قيمته وكبر حجمه وأصبح أكثر اصالة، ومن التراث نستمد الحكايا</w:t>
      </w:r>
      <w:r w:rsidRPr="00021CF4">
        <w:rPr>
          <w:rFonts w:cs="Arial" w:hint="eastAsia"/>
          <w:sz w:val="32"/>
          <w:szCs w:val="32"/>
          <w:rtl/>
        </w:rPr>
        <w:t>ت</w:t>
      </w:r>
      <w:r w:rsidRPr="00021CF4">
        <w:rPr>
          <w:rFonts w:cs="Arial" w:hint="cs"/>
          <w:sz w:val="32"/>
          <w:szCs w:val="32"/>
          <w:rtl/>
        </w:rPr>
        <w:t xml:space="preserve"> والاساطير والفنون على اختلاف اشكالها  فهو عبق الماضي وبداية كل شيء ولان الماضي هو أساس الحاضر والمستقبل سنغرف من ماضي الكويت حفنة من تراثها المجبول بعرق ابناءها.</w:t>
      </w:r>
      <w:bookmarkStart w:id="0" w:name="_GoBack"/>
      <w:bookmarkEnd w:id="0"/>
    </w:p>
    <w:p w:rsidR="00021CF4" w:rsidRPr="00021CF4" w:rsidRDefault="00021CF4" w:rsidP="00021CF4">
      <w:pPr>
        <w:tabs>
          <w:tab w:val="left" w:pos="3210"/>
        </w:tabs>
        <w:jc w:val="highKashida"/>
        <w:rPr>
          <w:rFonts w:cs="Arial" w:hint="cs"/>
          <w:b/>
          <w:bCs/>
          <w:sz w:val="32"/>
          <w:szCs w:val="32"/>
          <w:rtl/>
        </w:rPr>
      </w:pPr>
      <w:r w:rsidRPr="00021CF4">
        <w:rPr>
          <w:rFonts w:cs="Arial"/>
          <w:b/>
          <w:bCs/>
          <w:sz w:val="32"/>
          <w:szCs w:val="32"/>
          <w:rtl/>
        </w:rPr>
        <w:t>بحث عن التراث الكويتي القديم</w:t>
      </w:r>
      <w:r w:rsidRPr="00021CF4">
        <w:rPr>
          <w:rFonts w:cs="Arial"/>
          <w:b/>
          <w:bCs/>
          <w:sz w:val="32"/>
          <w:szCs w:val="32"/>
          <w:rtl/>
        </w:rPr>
        <w:tab/>
      </w:r>
    </w:p>
    <w:p w:rsidR="00021CF4" w:rsidRPr="00021CF4" w:rsidRDefault="00021CF4" w:rsidP="00021CF4">
      <w:pPr>
        <w:jc w:val="highKashida"/>
        <w:rPr>
          <w:rFonts w:cs="Arial" w:hint="cs"/>
          <w:sz w:val="32"/>
          <w:szCs w:val="32"/>
          <w:rtl/>
        </w:rPr>
      </w:pPr>
      <w:r w:rsidRPr="00021CF4">
        <w:rPr>
          <w:rFonts w:cs="Arial" w:hint="cs"/>
          <w:sz w:val="32"/>
          <w:szCs w:val="32"/>
          <w:rtl/>
        </w:rPr>
        <w:t>التراث الكويتي هو كل ما خلفه أجداد الماضي لأبناء الحاضر من عادات وتقاليد وثقافة وفن ومناسبات وأساطير وأشعار وغيرها، وهو دروسهم للعبور إلى المستقبل، ومن خلال هذا البحث سنستعرض دروس الأجداد ورسالتهم لنا والتي سنصبح في يوم من الأيام جزءً منها يروى لأبناء المستقبل.</w:t>
      </w:r>
    </w:p>
    <w:p w:rsidR="00021CF4" w:rsidRPr="00021CF4" w:rsidRDefault="00021CF4" w:rsidP="00021CF4">
      <w:pPr>
        <w:jc w:val="highKashida"/>
        <w:rPr>
          <w:rFonts w:cs="Arial"/>
          <w:b/>
          <w:bCs/>
          <w:sz w:val="32"/>
          <w:szCs w:val="32"/>
          <w:rtl/>
        </w:rPr>
      </w:pPr>
      <w:r w:rsidRPr="00021CF4">
        <w:rPr>
          <w:rFonts w:cs="Arial" w:hint="cs"/>
          <w:b/>
          <w:bCs/>
          <w:sz w:val="32"/>
          <w:szCs w:val="32"/>
          <w:rtl/>
        </w:rPr>
        <w:t>التراث الاجتماعي الكويتي</w:t>
      </w:r>
      <w:r w:rsidRPr="00021CF4">
        <w:rPr>
          <w:rFonts w:cs="Arial"/>
          <w:b/>
          <w:bCs/>
          <w:sz w:val="32"/>
          <w:szCs w:val="32"/>
          <w:rtl/>
        </w:rPr>
        <w:t xml:space="preserve"> القديم</w:t>
      </w:r>
    </w:p>
    <w:p w:rsidR="00021CF4" w:rsidRPr="00021CF4" w:rsidRDefault="00021CF4" w:rsidP="00021CF4">
      <w:pPr>
        <w:jc w:val="highKashida"/>
        <w:rPr>
          <w:rFonts w:cs="Arial" w:hint="cs"/>
          <w:sz w:val="32"/>
          <w:szCs w:val="32"/>
          <w:rtl/>
        </w:rPr>
      </w:pPr>
      <w:r w:rsidRPr="00021CF4">
        <w:rPr>
          <w:rFonts w:cs="Arial" w:hint="cs"/>
          <w:sz w:val="32"/>
          <w:szCs w:val="32"/>
          <w:rtl/>
        </w:rPr>
        <w:t>تعتبر الاسرة أساس بناء المجتمع ومنها الأسرة الكويتية التي كانت قديمًا تسكن في منزل واحد يضم الأبناء والآباء والأجداد، ولأن أعباء الحياة كانت كبيرة فقد كان الشبان يعملون منذ الصغر لتأمين لقمة العيش، أما الفتيات فكنَّ يساعدن أمهم في تدبير أمور المنزل الداخلية والعناية بمن هم أصغ سنًا، في حين كان كبير العائلة ذو كلمة مسموعة لدى الجميع وهو صاحب القرار في شؤون العائلة.</w:t>
      </w:r>
    </w:p>
    <w:p w:rsidR="00021CF4" w:rsidRPr="00021CF4" w:rsidRDefault="00021CF4" w:rsidP="00021CF4">
      <w:pPr>
        <w:jc w:val="highKashida"/>
        <w:rPr>
          <w:rFonts w:cs="Arial" w:hint="cs"/>
          <w:sz w:val="32"/>
          <w:szCs w:val="32"/>
          <w:rtl/>
        </w:rPr>
      </w:pPr>
      <w:r w:rsidRPr="00021CF4">
        <w:rPr>
          <w:rFonts w:cs="Arial" w:hint="cs"/>
          <w:sz w:val="32"/>
          <w:szCs w:val="32"/>
          <w:rtl/>
        </w:rPr>
        <w:t xml:space="preserve">لا يخلو التراث الكويتي القديم من الأساطير التي كانت تنقل من جيل إلى جيل مشافهةً ومن ثم بدأت تنقل كتابيًا مع بداية التدوين في الكويت خلال القرن العشرين، ومن تلك الأساطير شخصية </w:t>
      </w:r>
      <w:proofErr w:type="spellStart"/>
      <w:r w:rsidRPr="00021CF4">
        <w:rPr>
          <w:rFonts w:cs="Arial" w:hint="cs"/>
          <w:sz w:val="32"/>
          <w:szCs w:val="32"/>
          <w:rtl/>
        </w:rPr>
        <w:t>الطنطل</w:t>
      </w:r>
      <w:proofErr w:type="spellEnd"/>
      <w:r w:rsidRPr="00021CF4">
        <w:rPr>
          <w:rFonts w:cs="Arial" w:hint="cs"/>
          <w:sz w:val="32"/>
          <w:szCs w:val="32"/>
          <w:rtl/>
        </w:rPr>
        <w:t xml:space="preserve"> التي يتم إخافة الأطفال بها من أجل إرغامهم على النوم، وأسطورة </w:t>
      </w:r>
      <w:proofErr w:type="spellStart"/>
      <w:r w:rsidRPr="00021CF4">
        <w:rPr>
          <w:rFonts w:cs="Arial"/>
          <w:sz w:val="32"/>
          <w:szCs w:val="32"/>
          <w:rtl/>
        </w:rPr>
        <w:t>بودريا</w:t>
      </w:r>
      <w:proofErr w:type="spellEnd"/>
      <w:r w:rsidRPr="00021CF4">
        <w:rPr>
          <w:rFonts w:cs="Arial" w:hint="cs"/>
          <w:sz w:val="32"/>
          <w:szCs w:val="32"/>
          <w:rtl/>
        </w:rPr>
        <w:t xml:space="preserve"> وهي عبارة عن شخصية نصفها إنسان ونصفها سمكة تصدر صياحًا في الليل وعند محاولة انقاذها تعمل على الإمساك بالشخص وإغراقه.</w:t>
      </w:r>
    </w:p>
    <w:p w:rsidR="00021CF4" w:rsidRPr="00021CF4" w:rsidRDefault="00021CF4" w:rsidP="00021CF4">
      <w:pPr>
        <w:jc w:val="highKashida"/>
        <w:rPr>
          <w:rFonts w:cs="Arial"/>
          <w:sz w:val="32"/>
          <w:szCs w:val="32"/>
          <w:rtl/>
        </w:rPr>
      </w:pPr>
      <w:r w:rsidRPr="00021CF4">
        <w:rPr>
          <w:rFonts w:cs="Arial" w:hint="cs"/>
          <w:sz w:val="32"/>
          <w:szCs w:val="32"/>
          <w:rtl/>
        </w:rPr>
        <w:t xml:space="preserve">عندما نتحدث عن التراث الكويت القديم فلن يخلو الحديث من الملابس الكويتية التقليدية والتي مازال البعض يرتديها ومن تلك الملابس المخصصة </w:t>
      </w:r>
      <w:r w:rsidRPr="00021CF4">
        <w:rPr>
          <w:rFonts w:cs="Arial" w:hint="cs"/>
          <w:sz w:val="32"/>
          <w:szCs w:val="32"/>
          <w:rtl/>
        </w:rPr>
        <w:lastRenderedPageBreak/>
        <w:t xml:space="preserve">الرجال السروال المسكر الذي يلبس تحت الدشداشة وهي بدورها عبارة عن ثوب واسع من القطن بأكمام طويلة، أما غطاء الرأس فيتألف من </w:t>
      </w:r>
      <w:proofErr w:type="spellStart"/>
      <w:r w:rsidRPr="00021CF4">
        <w:rPr>
          <w:rFonts w:cs="Arial" w:hint="cs"/>
          <w:sz w:val="32"/>
          <w:szCs w:val="32"/>
          <w:rtl/>
        </w:rPr>
        <w:t>القحفية</w:t>
      </w:r>
      <w:proofErr w:type="spellEnd"/>
      <w:r w:rsidRPr="00021CF4">
        <w:rPr>
          <w:rFonts w:cs="Arial" w:hint="cs"/>
          <w:sz w:val="32"/>
          <w:szCs w:val="32"/>
          <w:rtl/>
        </w:rPr>
        <w:t xml:space="preserve"> والغترة أو الشماغ والعقال، وفي المناسبات يرتدي الرجل </w:t>
      </w:r>
      <w:proofErr w:type="spellStart"/>
      <w:r w:rsidRPr="00021CF4">
        <w:rPr>
          <w:rFonts w:cs="Arial" w:hint="cs"/>
          <w:sz w:val="32"/>
          <w:szCs w:val="32"/>
          <w:rtl/>
        </w:rPr>
        <w:t>البشت</w:t>
      </w:r>
      <w:proofErr w:type="spellEnd"/>
      <w:r w:rsidRPr="00021CF4">
        <w:rPr>
          <w:rFonts w:cs="Arial" w:hint="cs"/>
          <w:sz w:val="32"/>
          <w:szCs w:val="32"/>
          <w:rtl/>
        </w:rPr>
        <w:t xml:space="preserve"> والفروة والسديري </w:t>
      </w:r>
      <w:proofErr w:type="spellStart"/>
      <w:r w:rsidRPr="00021CF4">
        <w:rPr>
          <w:rFonts w:cs="Arial" w:hint="cs"/>
          <w:sz w:val="32"/>
          <w:szCs w:val="32"/>
          <w:rtl/>
        </w:rPr>
        <w:t>والباركوت</w:t>
      </w:r>
      <w:proofErr w:type="spellEnd"/>
      <w:r w:rsidRPr="00021CF4">
        <w:rPr>
          <w:rFonts w:cs="Arial" w:hint="cs"/>
          <w:sz w:val="32"/>
          <w:szCs w:val="32"/>
          <w:rtl/>
        </w:rPr>
        <w:t xml:space="preserve">، أما الزي الشعبي للمرأة الكويتية فيتألف من السروال والدراعة والزبون والثوب والملفع والشيلة والبرقع والبوشية والعباءة </w:t>
      </w:r>
      <w:proofErr w:type="spellStart"/>
      <w:r w:rsidRPr="00021CF4">
        <w:rPr>
          <w:rFonts w:cs="Arial" w:hint="cs"/>
          <w:sz w:val="32"/>
          <w:szCs w:val="32"/>
          <w:rtl/>
        </w:rPr>
        <w:t>والبخنق</w:t>
      </w:r>
      <w:proofErr w:type="spellEnd"/>
      <w:r w:rsidRPr="00021CF4">
        <w:rPr>
          <w:rFonts w:cs="Arial" w:hint="cs"/>
          <w:sz w:val="32"/>
          <w:szCs w:val="32"/>
          <w:rtl/>
        </w:rPr>
        <w:t>.</w:t>
      </w:r>
    </w:p>
    <w:p w:rsidR="00021CF4" w:rsidRPr="00021CF4" w:rsidRDefault="00021CF4" w:rsidP="00021CF4">
      <w:pPr>
        <w:jc w:val="highKashida"/>
        <w:rPr>
          <w:rFonts w:cs="Arial"/>
          <w:b/>
          <w:bCs/>
          <w:sz w:val="32"/>
          <w:szCs w:val="32"/>
          <w:rtl/>
        </w:rPr>
      </w:pPr>
      <w:r w:rsidRPr="00021CF4">
        <w:rPr>
          <w:rFonts w:cs="Arial" w:hint="cs"/>
          <w:b/>
          <w:bCs/>
          <w:sz w:val="32"/>
          <w:szCs w:val="32"/>
          <w:rtl/>
        </w:rPr>
        <w:t>التراث الثقافي الكويتي القديم</w:t>
      </w:r>
    </w:p>
    <w:p w:rsidR="00021CF4" w:rsidRPr="00021CF4" w:rsidRDefault="00021CF4" w:rsidP="00021CF4">
      <w:pPr>
        <w:jc w:val="highKashida"/>
        <w:rPr>
          <w:rFonts w:cs="Arial" w:hint="cs"/>
          <w:sz w:val="32"/>
          <w:szCs w:val="32"/>
          <w:rtl/>
        </w:rPr>
      </w:pPr>
      <w:r w:rsidRPr="00021CF4">
        <w:rPr>
          <w:rFonts w:cs="Arial" w:hint="cs"/>
          <w:sz w:val="32"/>
          <w:szCs w:val="32"/>
          <w:rtl/>
        </w:rPr>
        <w:t>بدأت الحركة الثقافية في الكويت في عهد الشيخ مبارك الصباح عندما تأسست المدرسة المباركية، ومن ثم الجمعية الخيرية في عهد الشيخ أحمد الجابر، للتوالي بعدها المراكز العلمية والأدبية ومنها المكتبة الأهلية والنادي الأدبي الذي تأسس عام 1924 بفضل جهود مجموعة من الشباب الكويتي المثقف بهدف نشر العلم والمعرفة بين أبناء الشعب الكويتي.</w:t>
      </w:r>
    </w:p>
    <w:p w:rsidR="00021CF4" w:rsidRPr="00021CF4" w:rsidRDefault="00021CF4" w:rsidP="00021CF4">
      <w:pPr>
        <w:jc w:val="highKashida"/>
        <w:rPr>
          <w:rFonts w:cs="Arial" w:hint="cs"/>
          <w:sz w:val="32"/>
          <w:szCs w:val="32"/>
          <w:rtl/>
        </w:rPr>
      </w:pPr>
      <w:r w:rsidRPr="00021CF4">
        <w:rPr>
          <w:rFonts w:cs="Arial" w:hint="cs"/>
          <w:sz w:val="32"/>
          <w:szCs w:val="32"/>
          <w:rtl/>
        </w:rPr>
        <w:t xml:space="preserve">وفي عصر النهضة الكويتية زاد الاهتمام بالأدب والفنون والمسرح الذي انجب العديد من الفنانين أمثال </w:t>
      </w:r>
      <w:r w:rsidRPr="00021CF4">
        <w:rPr>
          <w:rFonts w:cs="Arial"/>
          <w:sz w:val="32"/>
          <w:szCs w:val="32"/>
          <w:rtl/>
        </w:rPr>
        <w:t>عبد الحسين عبد الرضا</w:t>
      </w:r>
      <w:r w:rsidRPr="00021CF4">
        <w:rPr>
          <w:rFonts w:cs="Arial" w:hint="cs"/>
          <w:sz w:val="32"/>
          <w:szCs w:val="32"/>
          <w:rtl/>
        </w:rPr>
        <w:t>،</w:t>
      </w:r>
      <w:r w:rsidRPr="00021CF4">
        <w:rPr>
          <w:rFonts w:cs="Arial"/>
          <w:sz w:val="32"/>
          <w:szCs w:val="32"/>
          <w:rtl/>
        </w:rPr>
        <w:t xml:space="preserve"> وسعد الفرج</w:t>
      </w:r>
      <w:r w:rsidRPr="00021CF4">
        <w:rPr>
          <w:rFonts w:cs="Arial" w:hint="cs"/>
          <w:sz w:val="32"/>
          <w:szCs w:val="32"/>
          <w:rtl/>
        </w:rPr>
        <w:t>،</w:t>
      </w:r>
      <w:r w:rsidRPr="00021CF4">
        <w:rPr>
          <w:rFonts w:cs="Arial"/>
          <w:sz w:val="32"/>
          <w:szCs w:val="32"/>
          <w:rtl/>
        </w:rPr>
        <w:t xml:space="preserve"> وحياة الفهد</w:t>
      </w:r>
      <w:r w:rsidRPr="00021CF4">
        <w:rPr>
          <w:rFonts w:cs="Arial" w:hint="cs"/>
          <w:sz w:val="32"/>
          <w:szCs w:val="32"/>
          <w:rtl/>
        </w:rPr>
        <w:t xml:space="preserve"> وغيرهم، أما الأعمال التلفزيونية فكان لها شأن آخر حيث أصبحت الكويت رائدة في مجال المسلسلات التلفزيونية على مستوى الخليج العربي، وفي مجال الموسيقا تتميز الكويت بفن الصوت الذي يعتبر من الأغاني الشعبية باللغة باللهجة الشعبية أو الفصحى والذي يجب أن ينتهي ببيتين شعريين على شكل موال.</w:t>
      </w:r>
    </w:p>
    <w:p w:rsidR="00021CF4" w:rsidRPr="00021CF4" w:rsidRDefault="00021CF4" w:rsidP="00021CF4">
      <w:pPr>
        <w:jc w:val="highKashida"/>
        <w:rPr>
          <w:rFonts w:cs="Arial" w:hint="cs"/>
          <w:sz w:val="32"/>
          <w:szCs w:val="32"/>
          <w:rtl/>
        </w:rPr>
      </w:pPr>
      <w:r w:rsidRPr="00021CF4">
        <w:rPr>
          <w:rFonts w:cs="Arial" w:hint="cs"/>
          <w:sz w:val="32"/>
          <w:szCs w:val="32"/>
          <w:rtl/>
        </w:rPr>
        <w:t xml:space="preserve">لم يخلو التراث الثقافي الكويتي القديم من الفن التشكيلي الذي ظهر في بداية الخمسينيات من القرن الماضي وتلقى دعمًا من </w:t>
      </w:r>
      <w:r w:rsidRPr="00021CF4">
        <w:rPr>
          <w:rFonts w:cs="Arial"/>
          <w:sz w:val="32"/>
          <w:szCs w:val="32"/>
          <w:rtl/>
        </w:rPr>
        <w:t>المجلس الوطني للثقافة والفنون والآداب والجمعية الكويتية للفنون التشكيلية</w:t>
      </w:r>
      <w:r w:rsidRPr="00021CF4">
        <w:rPr>
          <w:rFonts w:cs="Arial" w:hint="cs"/>
          <w:sz w:val="32"/>
          <w:szCs w:val="32"/>
          <w:rtl/>
        </w:rPr>
        <w:t>، ويعتبر الفنان التشكيلي معجب الدوسري أول فنان تشكيلي كويتي  إلى جانب مجموعة أخرى اهتمت برسم التراث الكويتي والسريالي والانطباعي والتجريبي.</w:t>
      </w:r>
    </w:p>
    <w:p w:rsidR="00021CF4" w:rsidRPr="00021CF4" w:rsidRDefault="00021CF4" w:rsidP="00021CF4">
      <w:pPr>
        <w:jc w:val="highKashida"/>
        <w:rPr>
          <w:rFonts w:cs="Arial"/>
          <w:b/>
          <w:bCs/>
          <w:sz w:val="32"/>
          <w:szCs w:val="32"/>
          <w:rtl/>
        </w:rPr>
      </w:pPr>
      <w:r w:rsidRPr="00021CF4">
        <w:rPr>
          <w:rFonts w:cs="Arial" w:hint="cs"/>
          <w:b/>
          <w:bCs/>
          <w:sz w:val="32"/>
          <w:szCs w:val="32"/>
          <w:rtl/>
        </w:rPr>
        <w:t>العادات والتقاليد التراثية الكويتية القديمة</w:t>
      </w:r>
    </w:p>
    <w:p w:rsidR="00021CF4" w:rsidRPr="00021CF4" w:rsidRDefault="00021CF4" w:rsidP="00021CF4">
      <w:pPr>
        <w:jc w:val="highKashida"/>
        <w:rPr>
          <w:rFonts w:cs="Arial" w:hint="cs"/>
          <w:sz w:val="32"/>
          <w:szCs w:val="32"/>
          <w:rtl/>
        </w:rPr>
      </w:pPr>
      <w:r w:rsidRPr="00021CF4">
        <w:rPr>
          <w:rFonts w:cs="Arial" w:hint="cs"/>
          <w:sz w:val="32"/>
          <w:szCs w:val="32"/>
          <w:rtl/>
        </w:rPr>
        <w:t xml:space="preserve">المجتمع الكويتي مجتمع أسري يتميز بتجمع العائلة والجيران والأصدقاء في المناسبات مثل مناسبة </w:t>
      </w:r>
      <w:proofErr w:type="spellStart"/>
      <w:r w:rsidRPr="00021CF4">
        <w:rPr>
          <w:rFonts w:cs="Arial" w:hint="cs"/>
          <w:sz w:val="32"/>
          <w:szCs w:val="32"/>
          <w:rtl/>
        </w:rPr>
        <w:t>الناصفوه</w:t>
      </w:r>
      <w:proofErr w:type="spellEnd"/>
      <w:r w:rsidRPr="00021CF4">
        <w:rPr>
          <w:rFonts w:cs="Arial" w:hint="cs"/>
          <w:sz w:val="32"/>
          <w:szCs w:val="32"/>
          <w:rtl/>
        </w:rPr>
        <w:t xml:space="preserve"> في منتصف شهر شعبان ومناسبة النون </w:t>
      </w:r>
      <w:r w:rsidRPr="00021CF4">
        <w:rPr>
          <w:rFonts w:cs="Arial" w:hint="cs"/>
          <w:sz w:val="32"/>
          <w:szCs w:val="32"/>
          <w:rtl/>
        </w:rPr>
        <w:lastRenderedPageBreak/>
        <w:t>التي يتم الاحتفال بها عند ظهور أول سن للطفل ومناسبة القريش التي تسبق أول أيام شهر رمضان ومناسبة القرقيعان الخاصة بالأطفال حيث يسعون فيها لجمع خليط القرقيعان من منازل أهل الحي وهم ينشدون الأغاني والأهازيج الشعبية.</w:t>
      </w:r>
    </w:p>
    <w:p w:rsidR="00021CF4" w:rsidRPr="00021CF4" w:rsidRDefault="00021CF4" w:rsidP="00021CF4">
      <w:pPr>
        <w:jc w:val="highKashida"/>
        <w:rPr>
          <w:rFonts w:cs="Arial" w:hint="cs"/>
          <w:sz w:val="32"/>
          <w:szCs w:val="32"/>
          <w:rtl/>
        </w:rPr>
      </w:pPr>
      <w:r w:rsidRPr="00021CF4">
        <w:rPr>
          <w:rFonts w:cs="Arial" w:hint="cs"/>
          <w:sz w:val="32"/>
          <w:szCs w:val="32"/>
          <w:rtl/>
        </w:rPr>
        <w:t xml:space="preserve">أما فيما يتعلق بعادات الزاج قديمًا فكانت تتم من خلال بحث النساء عن زوجة مناسبة لأحد شباب العائلة وفي حال العثور على زوجة مناسبة  تتم الخطبة ويعمل أهل العريس على تجهيز </w:t>
      </w:r>
      <w:proofErr w:type="spellStart"/>
      <w:r w:rsidRPr="00021CF4">
        <w:rPr>
          <w:rFonts w:cs="Arial" w:hint="cs"/>
          <w:sz w:val="32"/>
          <w:szCs w:val="32"/>
          <w:rtl/>
        </w:rPr>
        <w:t>الدزة</w:t>
      </w:r>
      <w:proofErr w:type="spellEnd"/>
      <w:r w:rsidRPr="00021CF4">
        <w:rPr>
          <w:rFonts w:cs="Arial" w:hint="cs"/>
          <w:sz w:val="32"/>
          <w:szCs w:val="32"/>
          <w:rtl/>
        </w:rPr>
        <w:t xml:space="preserve"> وهي مهر العروس والذي تختلف قيمته بحسب إمكانية العريس، أما يوم العرس فهو يوم مشهود لدى الكويتيين حيث يقام يوم الخميس مترافقًا مع </w:t>
      </w:r>
      <w:r w:rsidRPr="00021CF4">
        <w:rPr>
          <w:rFonts w:cs="Arial"/>
          <w:sz w:val="32"/>
          <w:szCs w:val="32"/>
          <w:rtl/>
        </w:rPr>
        <w:t xml:space="preserve">حفلات العرضة والسامر </w:t>
      </w:r>
      <w:r w:rsidRPr="00021CF4">
        <w:rPr>
          <w:rFonts w:cs="Arial" w:hint="cs"/>
          <w:sz w:val="32"/>
          <w:szCs w:val="32"/>
          <w:rtl/>
        </w:rPr>
        <w:t>و</w:t>
      </w:r>
      <w:r w:rsidRPr="00021CF4">
        <w:rPr>
          <w:rFonts w:cs="Arial"/>
          <w:sz w:val="32"/>
          <w:szCs w:val="32"/>
          <w:rtl/>
        </w:rPr>
        <w:t>الولائم</w:t>
      </w:r>
      <w:r w:rsidRPr="00021CF4">
        <w:rPr>
          <w:rFonts w:cs="Arial" w:hint="cs"/>
          <w:sz w:val="32"/>
          <w:szCs w:val="32"/>
          <w:rtl/>
        </w:rPr>
        <w:t>.</w:t>
      </w:r>
    </w:p>
    <w:p w:rsidR="00021CF4" w:rsidRPr="00021CF4" w:rsidRDefault="00021CF4" w:rsidP="00021CF4">
      <w:pPr>
        <w:jc w:val="highKashida"/>
        <w:rPr>
          <w:rFonts w:cs="Arial" w:hint="cs"/>
          <w:b/>
          <w:bCs/>
          <w:sz w:val="32"/>
          <w:szCs w:val="32"/>
          <w:rtl/>
        </w:rPr>
      </w:pPr>
      <w:r w:rsidRPr="00021CF4">
        <w:rPr>
          <w:rFonts w:cs="Arial"/>
          <w:b/>
          <w:bCs/>
          <w:sz w:val="32"/>
          <w:szCs w:val="32"/>
          <w:rtl/>
        </w:rPr>
        <w:t>خاتمة بحث عن التراث الكويتي القديم</w:t>
      </w:r>
    </w:p>
    <w:p w:rsidR="00021CF4" w:rsidRPr="00021CF4" w:rsidRDefault="00021CF4" w:rsidP="00021CF4">
      <w:pPr>
        <w:jc w:val="highKashida"/>
        <w:rPr>
          <w:rFonts w:cs="Arial"/>
          <w:sz w:val="32"/>
          <w:szCs w:val="32"/>
          <w:rtl/>
        </w:rPr>
      </w:pPr>
      <w:r w:rsidRPr="00021CF4">
        <w:rPr>
          <w:rFonts w:cs="Arial" w:hint="cs"/>
          <w:sz w:val="32"/>
          <w:szCs w:val="32"/>
          <w:rtl/>
        </w:rPr>
        <w:t>التراث الكويتي نبع لا ينضب وكنز لا يقدر بثمن منحنا إياه الأجداد لنزيد عليه من ثقافتنا وعلمنا، تاركين بصمتنا فيه لأننا سنكون في يومٍ من الأيام جزءًا لا يتجزأ من التراث الكويتي الذي يرويه شباب المستقبل لمن يليهم في سلسلة متواصلة كلما طالت كلما زاد هذا التراث غنًا.</w:t>
      </w:r>
    </w:p>
    <w:p w:rsidR="00C93BA0" w:rsidRPr="00021CF4" w:rsidRDefault="00C93BA0" w:rsidP="00021CF4">
      <w:pPr>
        <w:jc w:val="highKashida"/>
        <w:rPr>
          <w:sz w:val="32"/>
          <w:szCs w:val="32"/>
        </w:rPr>
      </w:pPr>
    </w:p>
    <w:sectPr w:rsidR="00C93BA0" w:rsidRPr="00021C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32" w:rsidRDefault="003F0532" w:rsidP="00631EA7">
      <w:pPr>
        <w:spacing w:after="0" w:line="240" w:lineRule="auto"/>
      </w:pPr>
      <w:r>
        <w:separator/>
      </w:r>
    </w:p>
  </w:endnote>
  <w:endnote w:type="continuationSeparator" w:id="0">
    <w:p w:rsidR="003F0532" w:rsidRDefault="003F0532"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4" w:rsidRDefault="00021C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4" w:rsidRDefault="00021C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4" w:rsidRDefault="00021C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32" w:rsidRDefault="003F0532" w:rsidP="00631EA7">
      <w:pPr>
        <w:spacing w:after="0" w:line="240" w:lineRule="auto"/>
      </w:pPr>
      <w:r>
        <w:separator/>
      </w:r>
    </w:p>
  </w:footnote>
  <w:footnote w:type="continuationSeparator" w:id="0">
    <w:p w:rsidR="003F0532" w:rsidRDefault="003F0532"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4" w:rsidRDefault="00021CF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65547"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4" w:rsidRDefault="00021CF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65548"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4" w:rsidRDefault="00021CF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65546"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1CF4"/>
    <w:rsid w:val="000253E9"/>
    <w:rsid w:val="00026286"/>
    <w:rsid w:val="00026A60"/>
    <w:rsid w:val="000308F2"/>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5EED"/>
    <w:rsid w:val="000B6D02"/>
    <w:rsid w:val="000B6EEC"/>
    <w:rsid w:val="000B6EF5"/>
    <w:rsid w:val="000C0228"/>
    <w:rsid w:val="000C23CE"/>
    <w:rsid w:val="000C3AE9"/>
    <w:rsid w:val="000D4B15"/>
    <w:rsid w:val="000D74EA"/>
    <w:rsid w:val="000D7772"/>
    <w:rsid w:val="000E064B"/>
    <w:rsid w:val="000E109F"/>
    <w:rsid w:val="000E19B8"/>
    <w:rsid w:val="000E269D"/>
    <w:rsid w:val="000E4DB1"/>
    <w:rsid w:val="000E5C73"/>
    <w:rsid w:val="000F356A"/>
    <w:rsid w:val="000F5400"/>
    <w:rsid w:val="000F61E1"/>
    <w:rsid w:val="00105EA8"/>
    <w:rsid w:val="00106246"/>
    <w:rsid w:val="0011156C"/>
    <w:rsid w:val="00116AD1"/>
    <w:rsid w:val="0012108D"/>
    <w:rsid w:val="001263A4"/>
    <w:rsid w:val="00126849"/>
    <w:rsid w:val="00126E81"/>
    <w:rsid w:val="001309FD"/>
    <w:rsid w:val="00130A2F"/>
    <w:rsid w:val="00134D81"/>
    <w:rsid w:val="00135F22"/>
    <w:rsid w:val="001448DB"/>
    <w:rsid w:val="0014623D"/>
    <w:rsid w:val="00152984"/>
    <w:rsid w:val="00152CCC"/>
    <w:rsid w:val="001538E2"/>
    <w:rsid w:val="00153D86"/>
    <w:rsid w:val="00154454"/>
    <w:rsid w:val="00156D5B"/>
    <w:rsid w:val="00157C94"/>
    <w:rsid w:val="00161889"/>
    <w:rsid w:val="00166091"/>
    <w:rsid w:val="00166B58"/>
    <w:rsid w:val="00170A4B"/>
    <w:rsid w:val="00170F09"/>
    <w:rsid w:val="00173378"/>
    <w:rsid w:val="001761BB"/>
    <w:rsid w:val="00176E52"/>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646F"/>
    <w:rsid w:val="001F6B62"/>
    <w:rsid w:val="00201893"/>
    <w:rsid w:val="00203322"/>
    <w:rsid w:val="002061EA"/>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4C9C"/>
    <w:rsid w:val="00282E06"/>
    <w:rsid w:val="00283BDD"/>
    <w:rsid w:val="00283C69"/>
    <w:rsid w:val="00285068"/>
    <w:rsid w:val="002862D6"/>
    <w:rsid w:val="00293542"/>
    <w:rsid w:val="00295220"/>
    <w:rsid w:val="0029589F"/>
    <w:rsid w:val="002974BF"/>
    <w:rsid w:val="002A4693"/>
    <w:rsid w:val="002A5B67"/>
    <w:rsid w:val="002A6221"/>
    <w:rsid w:val="002A7A54"/>
    <w:rsid w:val="002B6D9D"/>
    <w:rsid w:val="002B79B2"/>
    <w:rsid w:val="002C26B5"/>
    <w:rsid w:val="002C5571"/>
    <w:rsid w:val="002D6707"/>
    <w:rsid w:val="002E0270"/>
    <w:rsid w:val="002E42DE"/>
    <w:rsid w:val="002E5BA0"/>
    <w:rsid w:val="002F65C8"/>
    <w:rsid w:val="00301D85"/>
    <w:rsid w:val="00307039"/>
    <w:rsid w:val="003078CD"/>
    <w:rsid w:val="00307994"/>
    <w:rsid w:val="00310169"/>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7F25"/>
    <w:rsid w:val="00384682"/>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2F2D"/>
    <w:rsid w:val="003C3245"/>
    <w:rsid w:val="003C468E"/>
    <w:rsid w:val="003C5FD3"/>
    <w:rsid w:val="003D0D2D"/>
    <w:rsid w:val="003D45D2"/>
    <w:rsid w:val="003D5501"/>
    <w:rsid w:val="003E16EC"/>
    <w:rsid w:val="003E17D8"/>
    <w:rsid w:val="003E56AE"/>
    <w:rsid w:val="003E662D"/>
    <w:rsid w:val="003F0532"/>
    <w:rsid w:val="003F7E95"/>
    <w:rsid w:val="004046B2"/>
    <w:rsid w:val="004174D6"/>
    <w:rsid w:val="00421B14"/>
    <w:rsid w:val="0042285D"/>
    <w:rsid w:val="004228B7"/>
    <w:rsid w:val="004302C8"/>
    <w:rsid w:val="0043102B"/>
    <w:rsid w:val="00435339"/>
    <w:rsid w:val="00437B38"/>
    <w:rsid w:val="004401EA"/>
    <w:rsid w:val="00441D72"/>
    <w:rsid w:val="00447185"/>
    <w:rsid w:val="004542AC"/>
    <w:rsid w:val="00461BF4"/>
    <w:rsid w:val="00472328"/>
    <w:rsid w:val="00472588"/>
    <w:rsid w:val="00474117"/>
    <w:rsid w:val="00477A5E"/>
    <w:rsid w:val="00482470"/>
    <w:rsid w:val="00492E9A"/>
    <w:rsid w:val="00495ED0"/>
    <w:rsid w:val="004979C1"/>
    <w:rsid w:val="004B1F1C"/>
    <w:rsid w:val="004B2299"/>
    <w:rsid w:val="004B31FF"/>
    <w:rsid w:val="004B3B43"/>
    <w:rsid w:val="004C0940"/>
    <w:rsid w:val="004C49DB"/>
    <w:rsid w:val="004C4AFD"/>
    <w:rsid w:val="004C4FB4"/>
    <w:rsid w:val="004D0E1B"/>
    <w:rsid w:val="004D140B"/>
    <w:rsid w:val="004D21F8"/>
    <w:rsid w:val="004D2E75"/>
    <w:rsid w:val="004D6461"/>
    <w:rsid w:val="004D6F44"/>
    <w:rsid w:val="004D7DC1"/>
    <w:rsid w:val="004E1712"/>
    <w:rsid w:val="004E6740"/>
    <w:rsid w:val="004E6A1D"/>
    <w:rsid w:val="004E7440"/>
    <w:rsid w:val="004F1711"/>
    <w:rsid w:val="004F1C85"/>
    <w:rsid w:val="004F212C"/>
    <w:rsid w:val="004F34F9"/>
    <w:rsid w:val="004F429D"/>
    <w:rsid w:val="0050090B"/>
    <w:rsid w:val="005059C8"/>
    <w:rsid w:val="00507DB6"/>
    <w:rsid w:val="00507EE3"/>
    <w:rsid w:val="00515BDF"/>
    <w:rsid w:val="00522215"/>
    <w:rsid w:val="0052310D"/>
    <w:rsid w:val="0052461C"/>
    <w:rsid w:val="00524DA1"/>
    <w:rsid w:val="00526187"/>
    <w:rsid w:val="00527C33"/>
    <w:rsid w:val="005326F5"/>
    <w:rsid w:val="00533D9D"/>
    <w:rsid w:val="00540CA6"/>
    <w:rsid w:val="00541EB9"/>
    <w:rsid w:val="00544020"/>
    <w:rsid w:val="00544282"/>
    <w:rsid w:val="00544EBD"/>
    <w:rsid w:val="005502B0"/>
    <w:rsid w:val="00555AD6"/>
    <w:rsid w:val="005647BB"/>
    <w:rsid w:val="005656A3"/>
    <w:rsid w:val="0057140E"/>
    <w:rsid w:val="00571CFD"/>
    <w:rsid w:val="00581B0D"/>
    <w:rsid w:val="00581D00"/>
    <w:rsid w:val="00585227"/>
    <w:rsid w:val="00586021"/>
    <w:rsid w:val="00587EA0"/>
    <w:rsid w:val="00593AFE"/>
    <w:rsid w:val="005962F4"/>
    <w:rsid w:val="005A10FF"/>
    <w:rsid w:val="005A13DA"/>
    <w:rsid w:val="005A33A2"/>
    <w:rsid w:val="005A33C4"/>
    <w:rsid w:val="005B3E6F"/>
    <w:rsid w:val="005C19E0"/>
    <w:rsid w:val="005C21D3"/>
    <w:rsid w:val="005C2C6D"/>
    <w:rsid w:val="005C44ED"/>
    <w:rsid w:val="005C4812"/>
    <w:rsid w:val="005C54A3"/>
    <w:rsid w:val="005C7267"/>
    <w:rsid w:val="005C7504"/>
    <w:rsid w:val="005D5EAF"/>
    <w:rsid w:val="005D64ED"/>
    <w:rsid w:val="005D7651"/>
    <w:rsid w:val="005E2EFB"/>
    <w:rsid w:val="005E40BF"/>
    <w:rsid w:val="005E4422"/>
    <w:rsid w:val="005E62A4"/>
    <w:rsid w:val="005F0991"/>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33B2"/>
    <w:rsid w:val="00673D47"/>
    <w:rsid w:val="0068151B"/>
    <w:rsid w:val="0068186D"/>
    <w:rsid w:val="0068394D"/>
    <w:rsid w:val="00683A02"/>
    <w:rsid w:val="00685BD3"/>
    <w:rsid w:val="00690C3C"/>
    <w:rsid w:val="006958A1"/>
    <w:rsid w:val="00695CDE"/>
    <w:rsid w:val="006A7664"/>
    <w:rsid w:val="006B6376"/>
    <w:rsid w:val="006C016E"/>
    <w:rsid w:val="006C38AB"/>
    <w:rsid w:val="006C7C82"/>
    <w:rsid w:val="006D0C8C"/>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74CF"/>
    <w:rsid w:val="007419CF"/>
    <w:rsid w:val="007419DF"/>
    <w:rsid w:val="00744382"/>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2B32"/>
    <w:rsid w:val="007A3ED8"/>
    <w:rsid w:val="007A5A79"/>
    <w:rsid w:val="007A632B"/>
    <w:rsid w:val="007B05AF"/>
    <w:rsid w:val="007B1FEE"/>
    <w:rsid w:val="007B55DD"/>
    <w:rsid w:val="007C1103"/>
    <w:rsid w:val="007C1735"/>
    <w:rsid w:val="007C2955"/>
    <w:rsid w:val="007D0B19"/>
    <w:rsid w:val="007E36A9"/>
    <w:rsid w:val="007E471C"/>
    <w:rsid w:val="007E4CA5"/>
    <w:rsid w:val="007F34E9"/>
    <w:rsid w:val="007F5C59"/>
    <w:rsid w:val="00800200"/>
    <w:rsid w:val="00802EEA"/>
    <w:rsid w:val="00803E8E"/>
    <w:rsid w:val="00803FE3"/>
    <w:rsid w:val="00805C6D"/>
    <w:rsid w:val="00810529"/>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6A54"/>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AB3"/>
    <w:rsid w:val="009D428B"/>
    <w:rsid w:val="009D4879"/>
    <w:rsid w:val="009D5098"/>
    <w:rsid w:val="009D6624"/>
    <w:rsid w:val="009D6683"/>
    <w:rsid w:val="009E1066"/>
    <w:rsid w:val="009E22B1"/>
    <w:rsid w:val="009E2AE1"/>
    <w:rsid w:val="009E2EF0"/>
    <w:rsid w:val="00A029A0"/>
    <w:rsid w:val="00A05C3E"/>
    <w:rsid w:val="00A065C4"/>
    <w:rsid w:val="00A0704D"/>
    <w:rsid w:val="00A1055D"/>
    <w:rsid w:val="00A17552"/>
    <w:rsid w:val="00A207BA"/>
    <w:rsid w:val="00A21853"/>
    <w:rsid w:val="00A25D7A"/>
    <w:rsid w:val="00A2796F"/>
    <w:rsid w:val="00A41BC8"/>
    <w:rsid w:val="00A5248C"/>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B02097"/>
    <w:rsid w:val="00B0250E"/>
    <w:rsid w:val="00B0288C"/>
    <w:rsid w:val="00B03772"/>
    <w:rsid w:val="00B07394"/>
    <w:rsid w:val="00B20D4F"/>
    <w:rsid w:val="00B22C3F"/>
    <w:rsid w:val="00B24795"/>
    <w:rsid w:val="00B24B70"/>
    <w:rsid w:val="00B258AB"/>
    <w:rsid w:val="00B363C2"/>
    <w:rsid w:val="00B3734F"/>
    <w:rsid w:val="00B37EA6"/>
    <w:rsid w:val="00B37F45"/>
    <w:rsid w:val="00B42559"/>
    <w:rsid w:val="00B44641"/>
    <w:rsid w:val="00B46574"/>
    <w:rsid w:val="00B609D5"/>
    <w:rsid w:val="00B61008"/>
    <w:rsid w:val="00B7009F"/>
    <w:rsid w:val="00B77694"/>
    <w:rsid w:val="00B80FC6"/>
    <w:rsid w:val="00B82036"/>
    <w:rsid w:val="00B8526D"/>
    <w:rsid w:val="00B91B74"/>
    <w:rsid w:val="00B935A0"/>
    <w:rsid w:val="00B96E77"/>
    <w:rsid w:val="00BA124B"/>
    <w:rsid w:val="00BA236A"/>
    <w:rsid w:val="00BA33F2"/>
    <w:rsid w:val="00BA54EE"/>
    <w:rsid w:val="00BA5B26"/>
    <w:rsid w:val="00BA63AD"/>
    <w:rsid w:val="00BB0EA5"/>
    <w:rsid w:val="00BB11BE"/>
    <w:rsid w:val="00BB1C6F"/>
    <w:rsid w:val="00BB4B4A"/>
    <w:rsid w:val="00BC4CC3"/>
    <w:rsid w:val="00BC6E76"/>
    <w:rsid w:val="00BD4466"/>
    <w:rsid w:val="00BD4F0D"/>
    <w:rsid w:val="00BD58E8"/>
    <w:rsid w:val="00BD7366"/>
    <w:rsid w:val="00BE06FB"/>
    <w:rsid w:val="00BE0AD6"/>
    <w:rsid w:val="00BE2275"/>
    <w:rsid w:val="00BE5D74"/>
    <w:rsid w:val="00BE6325"/>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765D"/>
    <w:rsid w:val="00C83E66"/>
    <w:rsid w:val="00C8711A"/>
    <w:rsid w:val="00C92F49"/>
    <w:rsid w:val="00C93BA0"/>
    <w:rsid w:val="00C93CE8"/>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83324"/>
    <w:rsid w:val="00D84731"/>
    <w:rsid w:val="00D850AC"/>
    <w:rsid w:val="00D85CAD"/>
    <w:rsid w:val="00D86A9F"/>
    <w:rsid w:val="00D93933"/>
    <w:rsid w:val="00D95812"/>
    <w:rsid w:val="00DA4553"/>
    <w:rsid w:val="00DB0777"/>
    <w:rsid w:val="00DB1A1F"/>
    <w:rsid w:val="00DB4F78"/>
    <w:rsid w:val="00DB58D4"/>
    <w:rsid w:val="00DC0B99"/>
    <w:rsid w:val="00DC66D4"/>
    <w:rsid w:val="00DC68C7"/>
    <w:rsid w:val="00DC6BCE"/>
    <w:rsid w:val="00DC7E0D"/>
    <w:rsid w:val="00DD167E"/>
    <w:rsid w:val="00DD3205"/>
    <w:rsid w:val="00DD3628"/>
    <w:rsid w:val="00DE1048"/>
    <w:rsid w:val="00DF0101"/>
    <w:rsid w:val="00DF218F"/>
    <w:rsid w:val="00DF3FF1"/>
    <w:rsid w:val="00DF5D53"/>
    <w:rsid w:val="00DF74F1"/>
    <w:rsid w:val="00E00CFA"/>
    <w:rsid w:val="00E02A7B"/>
    <w:rsid w:val="00E145E2"/>
    <w:rsid w:val="00E15223"/>
    <w:rsid w:val="00E15FBE"/>
    <w:rsid w:val="00E27965"/>
    <w:rsid w:val="00E32979"/>
    <w:rsid w:val="00E4054E"/>
    <w:rsid w:val="00E42FBF"/>
    <w:rsid w:val="00E43A41"/>
    <w:rsid w:val="00E446A8"/>
    <w:rsid w:val="00E45776"/>
    <w:rsid w:val="00E50B11"/>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5275"/>
    <w:rsid w:val="00EA5F22"/>
    <w:rsid w:val="00EB1DB8"/>
    <w:rsid w:val="00EB4D57"/>
    <w:rsid w:val="00EC0DF2"/>
    <w:rsid w:val="00EC40C4"/>
    <w:rsid w:val="00EC6787"/>
    <w:rsid w:val="00EC6B73"/>
    <w:rsid w:val="00ED0B06"/>
    <w:rsid w:val="00ED1BA6"/>
    <w:rsid w:val="00ED1DD5"/>
    <w:rsid w:val="00ED35D5"/>
    <w:rsid w:val="00EE0131"/>
    <w:rsid w:val="00EE4F2A"/>
    <w:rsid w:val="00EF0ED0"/>
    <w:rsid w:val="00EF28B8"/>
    <w:rsid w:val="00EF3A21"/>
    <w:rsid w:val="00EF40D5"/>
    <w:rsid w:val="00EF40F0"/>
    <w:rsid w:val="00F02179"/>
    <w:rsid w:val="00F052DC"/>
    <w:rsid w:val="00F05592"/>
    <w:rsid w:val="00F074B2"/>
    <w:rsid w:val="00F20DAB"/>
    <w:rsid w:val="00F27B8D"/>
    <w:rsid w:val="00F317C3"/>
    <w:rsid w:val="00F333C4"/>
    <w:rsid w:val="00F4294E"/>
    <w:rsid w:val="00F50109"/>
    <w:rsid w:val="00F50487"/>
    <w:rsid w:val="00F50937"/>
    <w:rsid w:val="00F614E9"/>
    <w:rsid w:val="00F61D1F"/>
    <w:rsid w:val="00F6469B"/>
    <w:rsid w:val="00F71C1D"/>
    <w:rsid w:val="00F74D59"/>
    <w:rsid w:val="00F75644"/>
    <w:rsid w:val="00F77E88"/>
    <w:rsid w:val="00F77FDA"/>
    <w:rsid w:val="00F81F4D"/>
    <w:rsid w:val="00F82370"/>
    <w:rsid w:val="00F84AC8"/>
    <w:rsid w:val="00F8722C"/>
    <w:rsid w:val="00F92AF7"/>
    <w:rsid w:val="00F95641"/>
    <w:rsid w:val="00F967B8"/>
    <w:rsid w:val="00F97FA7"/>
    <w:rsid w:val="00FA00F6"/>
    <w:rsid w:val="00FA15CD"/>
    <w:rsid w:val="00FA5852"/>
    <w:rsid w:val="00FA61ED"/>
    <w:rsid w:val="00FB2695"/>
    <w:rsid w:val="00FB2D26"/>
    <w:rsid w:val="00FC2FDC"/>
    <w:rsid w:val="00FD06DA"/>
    <w:rsid w:val="00FD77BD"/>
    <w:rsid w:val="00FD7AE8"/>
    <w:rsid w:val="00FE0A4B"/>
    <w:rsid w:val="00FF02BC"/>
    <w:rsid w:val="00FF32FA"/>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8F"/>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8F"/>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CB43B-E4CF-4714-9436-FD0FC493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3394</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2023-05-01T18:54:00Z</dcterms:created>
  <dcterms:modified xsi:type="dcterms:W3CDTF">2023-05-01T18:56:00Z</dcterms:modified>
</cp:coreProperties>
</file>