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528EB" w14:textId="3BE51935" w:rsidR="00CF1118" w:rsidRPr="00CF1118" w:rsidRDefault="00CF1118" w:rsidP="00CF1118">
      <w:pPr>
        <w:rPr>
          <w:rStyle w:val="a4"/>
          <w:rFonts w:ascii="Times New Roman" w:eastAsia="Times New Roman" w:hAnsi="Times New Roman" w:cs="Times New Roman"/>
          <w:sz w:val="24"/>
          <w:szCs w:val="24"/>
          <w:rtl/>
        </w:rPr>
      </w:pPr>
      <w:r w:rsidRPr="00CF1118">
        <w:rPr>
          <w:rStyle w:val="a4"/>
          <w:rFonts w:ascii="Times New Roman" w:eastAsia="Times New Roman" w:hAnsi="Times New Roman" w:cs="Times New Roman"/>
          <w:sz w:val="24"/>
          <w:szCs w:val="24"/>
          <w:rtl/>
        </w:rPr>
        <w:t>مقدمة تقرير عن تصدير النفط في الكويت</w:t>
      </w:r>
    </w:p>
    <w:p w14:paraId="133253B4" w14:textId="77D4DB11" w:rsidR="00CF1118" w:rsidRPr="00CF1118" w:rsidRDefault="00CF1118" w:rsidP="00CF1118">
      <w:pPr>
        <w:rPr>
          <w:rStyle w:val="a4"/>
          <w:rFonts w:ascii="Times New Roman" w:eastAsia="Times New Roman" w:hAnsi="Times New Roman" w:cs="Times New Roman"/>
          <w:b w:val="0"/>
          <w:bCs w:val="0"/>
          <w:sz w:val="24"/>
          <w:szCs w:val="24"/>
          <w:rtl/>
        </w:rPr>
      </w:pPr>
      <w:r w:rsidRPr="00CF1118">
        <w:rPr>
          <w:rStyle w:val="a4"/>
          <w:rFonts w:ascii="Times New Roman" w:eastAsia="Times New Roman" w:hAnsi="Times New Roman" w:cs="Times New Roman"/>
          <w:b w:val="0"/>
          <w:bCs w:val="0"/>
          <w:sz w:val="24"/>
          <w:szCs w:val="24"/>
          <w:rtl/>
        </w:rPr>
        <w:t xml:space="preserve">كان العمل بالمهن البحريّة وصيد اللؤلؤ أحد أبرز وأشهر المِهن التي عمل بها أبناء الكويت نظرًا لكثرة الشّواطئ وازدهار تلك التّجارة على نحو خاص، حيث تراجعت تلك التّجارة بشكل كبير بعد اكتشاف اللؤلؤ الصّناعي، وغزوه للأسواق، فكان البديل حاضرًا، حيث بدأت الكويت في التّنقيب عن النّفط والذي كان في بداياته مع العام 1911 م، الذي شهد المحاولات العالمية الأولى للحُصول على حقوق تنقيب عن النّفط، فاتّجهت الأنظار إلى تلك الحقول النفطيّة التي كانت بداية الكويت مع مرحلة جديدة من النّهضة، والبناء والعُمران. </w:t>
      </w:r>
    </w:p>
    <w:p w14:paraId="04F205EB" w14:textId="0E70EFED" w:rsidR="00CF1118" w:rsidRPr="00CF1118" w:rsidRDefault="00CF1118" w:rsidP="00CF1118">
      <w:pPr>
        <w:rPr>
          <w:rStyle w:val="a4"/>
          <w:rFonts w:ascii="Times New Roman" w:eastAsia="Times New Roman" w:hAnsi="Times New Roman" w:cs="Times New Roman"/>
          <w:sz w:val="24"/>
          <w:szCs w:val="24"/>
          <w:rtl/>
        </w:rPr>
      </w:pPr>
      <w:r w:rsidRPr="00CF1118">
        <w:rPr>
          <w:rStyle w:val="a4"/>
          <w:rFonts w:ascii="Times New Roman" w:eastAsia="Times New Roman" w:hAnsi="Times New Roman" w:cs="Times New Roman"/>
          <w:sz w:val="24"/>
          <w:szCs w:val="24"/>
          <w:rtl/>
        </w:rPr>
        <w:t>تقرير عن تصدير النفط في الكويت كامل العناصر</w:t>
      </w:r>
    </w:p>
    <w:p w14:paraId="606A83A3" w14:textId="1B68617E" w:rsidR="00CF1118" w:rsidRPr="00CF1118" w:rsidRDefault="00CF1118" w:rsidP="00CF1118">
      <w:pPr>
        <w:rPr>
          <w:rStyle w:val="a4"/>
          <w:rFonts w:ascii="Times New Roman" w:eastAsia="Times New Roman" w:hAnsi="Times New Roman" w:cs="Times New Roman"/>
          <w:b w:val="0"/>
          <w:bCs w:val="0"/>
          <w:sz w:val="24"/>
          <w:szCs w:val="24"/>
          <w:rtl/>
        </w:rPr>
      </w:pPr>
      <w:r w:rsidRPr="00CF1118">
        <w:rPr>
          <w:rStyle w:val="a4"/>
          <w:rFonts w:ascii="Times New Roman" w:eastAsia="Times New Roman" w:hAnsi="Times New Roman" w:cs="Times New Roman"/>
          <w:b w:val="0"/>
          <w:bCs w:val="0"/>
          <w:sz w:val="24"/>
          <w:szCs w:val="24"/>
          <w:rtl/>
        </w:rPr>
        <w:t>تمّ اعتماد الصّادرات النفطيّة على أنها العصب الأساس الذي يقوم عليها اقتصاد دولة الكويت، فقد تمّ الاهتمام بتلك التّجارة على نحو خاص من قبل المعنيين، ونتعرّف على تاريخ التصدير عبر التقرير التالي:</w:t>
      </w:r>
    </w:p>
    <w:p w14:paraId="13956F99" w14:textId="7E01856B" w:rsidR="00CF1118" w:rsidRPr="00CF1118" w:rsidRDefault="00CF1118" w:rsidP="00CF1118">
      <w:pPr>
        <w:rPr>
          <w:rStyle w:val="a4"/>
          <w:rFonts w:ascii="Times New Roman" w:eastAsia="Times New Roman" w:hAnsi="Times New Roman" w:cs="Times New Roman"/>
          <w:sz w:val="24"/>
          <w:szCs w:val="24"/>
          <w:rtl/>
        </w:rPr>
      </w:pPr>
      <w:r w:rsidRPr="00CF1118">
        <w:rPr>
          <w:rStyle w:val="a4"/>
          <w:rFonts w:ascii="Times New Roman" w:eastAsia="Times New Roman" w:hAnsi="Times New Roman" w:cs="Times New Roman"/>
          <w:sz w:val="24"/>
          <w:szCs w:val="24"/>
          <w:rtl/>
        </w:rPr>
        <w:t>اكتشاف النفط في الكويت </w:t>
      </w:r>
    </w:p>
    <w:p w14:paraId="45503392" w14:textId="1B5098C5" w:rsidR="00CF1118" w:rsidRPr="00CF1118" w:rsidRDefault="00CF1118" w:rsidP="00CF1118">
      <w:pPr>
        <w:rPr>
          <w:rStyle w:val="a4"/>
          <w:rFonts w:ascii="Times New Roman" w:eastAsia="Times New Roman" w:hAnsi="Times New Roman" w:cs="Times New Roman"/>
          <w:b w:val="0"/>
          <w:bCs w:val="0"/>
          <w:sz w:val="24"/>
          <w:szCs w:val="24"/>
          <w:rtl/>
        </w:rPr>
      </w:pPr>
      <w:r w:rsidRPr="00CF1118">
        <w:rPr>
          <w:rStyle w:val="a4"/>
          <w:rFonts w:ascii="Times New Roman" w:eastAsia="Times New Roman" w:hAnsi="Times New Roman" w:cs="Times New Roman"/>
          <w:b w:val="0"/>
          <w:bCs w:val="0"/>
          <w:sz w:val="24"/>
          <w:szCs w:val="24"/>
          <w:rtl/>
        </w:rPr>
        <w:t>كانت بدايات اكتشاف النّفط في الكويت مع العام 1934 للميلاد، حيث قامت شركة نفط الكويت بالإعلان عن ثمرة البحث الجيولوجي وعلى ضوء التقرير والصّور تحوّلت الأنظار إلى حقل البرقان لإجراء أولى عمليات الحفر، والتي كانت مع العام 1937 م ، فكانت البلاد على موعد مع البشائر الأولى للخير في العام 1938 م حين تمّ اكتشاف النفط في حقل البرقان، وكانت المفاجئة أنّ الكميّة الموجودة موجودة تحت ضغط عالي وبكميّات كبيرة، ما تسببّ في تفجير رأس البئر دون القدرة على السيطرة عليه، لتقوم الشّركة بسدّه مؤقتًا بما يزيد عن 60 قدم من الخشب.</w:t>
      </w:r>
    </w:p>
    <w:p w14:paraId="4B4C7A53" w14:textId="710D039D" w:rsidR="00CF1118" w:rsidRPr="00CF1118" w:rsidRDefault="00CF1118" w:rsidP="00CF1118">
      <w:pPr>
        <w:rPr>
          <w:rStyle w:val="a4"/>
          <w:rFonts w:ascii="Times New Roman" w:eastAsia="Times New Roman" w:hAnsi="Times New Roman" w:cs="Times New Roman"/>
          <w:sz w:val="24"/>
          <w:szCs w:val="24"/>
          <w:rtl/>
        </w:rPr>
      </w:pPr>
      <w:r w:rsidRPr="00CF1118">
        <w:rPr>
          <w:rStyle w:val="a4"/>
          <w:rFonts w:ascii="Times New Roman" w:eastAsia="Times New Roman" w:hAnsi="Times New Roman" w:cs="Times New Roman"/>
          <w:sz w:val="24"/>
          <w:szCs w:val="24"/>
          <w:rtl/>
        </w:rPr>
        <w:t>أولى صادرات النفط الكويتي </w:t>
      </w:r>
    </w:p>
    <w:p w14:paraId="52640DC5" w14:textId="2105A80F" w:rsidR="00CF1118" w:rsidRPr="00CF1118" w:rsidRDefault="00CF1118" w:rsidP="00CF1118">
      <w:pPr>
        <w:rPr>
          <w:rStyle w:val="a4"/>
          <w:rFonts w:ascii="Times New Roman" w:eastAsia="Times New Roman" w:hAnsi="Times New Roman" w:cs="Times New Roman"/>
          <w:b w:val="0"/>
          <w:bCs w:val="0"/>
          <w:sz w:val="24"/>
          <w:szCs w:val="24"/>
          <w:rtl/>
        </w:rPr>
      </w:pPr>
      <w:r w:rsidRPr="00CF1118">
        <w:rPr>
          <w:rStyle w:val="a4"/>
          <w:rFonts w:ascii="Times New Roman" w:eastAsia="Times New Roman" w:hAnsi="Times New Roman" w:cs="Times New Roman"/>
          <w:b w:val="0"/>
          <w:bCs w:val="0"/>
          <w:sz w:val="24"/>
          <w:szCs w:val="24"/>
          <w:rtl/>
        </w:rPr>
        <w:t>كان الانضمام الأول للكويت إلى قائمة الدّولة المصدّرة مع العام 1946 م حيث أدار الشّيخ أحمد الجابر الصباح العجلة الفضية لتدشين أولى الشّحنات الصّادرة إلى العالم، وكانت على متن حاملة نفط اسمها "جندي بريطاني" وقد جرى الاحتفال في الشّحنة الأولى بحضور عدد واسع من الشّخصيات الرّفيعة، وعلى رأسها الشيخ أحمد الجابر، وقد تطّور قطّاع النّفط لاحقُا في الكويت حيث تمّ إنشاء مصفاة الأحمدي في الميناء وقد تمّ تأسيس شركة ناقلات النفط الكويتيّة مع العام 1957 م والشركة الوطنيّة للبترول مع العام 1960 م وغيرها من الشّركات التي تُعنى بمنجال النفط وتعمل في تعزيز تلك التجارة.</w:t>
      </w:r>
    </w:p>
    <w:p w14:paraId="036EEEB8" w14:textId="7C5697AC" w:rsidR="00CF1118" w:rsidRPr="00CF1118" w:rsidRDefault="00CF1118" w:rsidP="00CF1118">
      <w:pPr>
        <w:rPr>
          <w:rStyle w:val="a4"/>
          <w:rFonts w:ascii="Times New Roman" w:eastAsia="Times New Roman" w:hAnsi="Times New Roman" w:cs="Times New Roman"/>
          <w:sz w:val="24"/>
          <w:szCs w:val="24"/>
          <w:rtl/>
        </w:rPr>
      </w:pPr>
      <w:r w:rsidRPr="00CF1118">
        <w:rPr>
          <w:rStyle w:val="a4"/>
          <w:rFonts w:ascii="Times New Roman" w:eastAsia="Times New Roman" w:hAnsi="Times New Roman" w:cs="Times New Roman"/>
          <w:sz w:val="24"/>
          <w:szCs w:val="24"/>
          <w:rtl/>
        </w:rPr>
        <w:t>تأميم صادرات النفط في الكويت </w:t>
      </w:r>
    </w:p>
    <w:p w14:paraId="1AFEFDB5" w14:textId="255300E8" w:rsidR="00CF1118" w:rsidRPr="00CF1118" w:rsidRDefault="00CF1118" w:rsidP="00CF1118">
      <w:pPr>
        <w:rPr>
          <w:rStyle w:val="a4"/>
          <w:rFonts w:ascii="Times New Roman" w:eastAsia="Times New Roman" w:hAnsi="Times New Roman" w:cs="Times New Roman"/>
          <w:b w:val="0"/>
          <w:bCs w:val="0"/>
          <w:sz w:val="24"/>
          <w:szCs w:val="24"/>
          <w:rtl/>
        </w:rPr>
      </w:pPr>
      <w:r w:rsidRPr="00CF1118">
        <w:rPr>
          <w:rStyle w:val="a4"/>
          <w:rFonts w:ascii="Times New Roman" w:eastAsia="Times New Roman" w:hAnsi="Times New Roman" w:cs="Times New Roman"/>
          <w:b w:val="0"/>
          <w:bCs w:val="0"/>
          <w:sz w:val="24"/>
          <w:szCs w:val="24"/>
          <w:rtl/>
        </w:rPr>
        <w:t>تمّت عملية تأميم صناعة النفط في الكويت مع السادس من ديسمبر لعام 1975 م بعد مفاوضات طويلة قامت بها الكويت من أجل الاستحواذ على كامل الأسهم في شركات النفط لتكون شركات وطنية بالمُجمل، حيث ازدادت الأسهم التي تملكها الدّولة بشكل تدريجي حتّى إحكام السّيطرة، وكان التوقيع النهائي على استفراد الكويت بحقوقها النفطية مع العام 1975 م ، وذلك بعد اتفاق مع الشركات الأجنبيّة والجهات الوطنيّة في الكويت، فارتفعت قيمة الصّادرات الكويتية مع الوقت، حتّى احتلّت الكويت المرتبة السّادسة في قائمة أولى الدّول العالميّة المصدّرة للنفط.</w:t>
      </w:r>
    </w:p>
    <w:p w14:paraId="1A891654" w14:textId="6692B5BD" w:rsidR="00CF1118" w:rsidRPr="00CF1118" w:rsidRDefault="00CF1118" w:rsidP="00CF1118">
      <w:pPr>
        <w:rPr>
          <w:rStyle w:val="a4"/>
          <w:rFonts w:ascii="Times New Roman" w:eastAsia="Times New Roman" w:hAnsi="Times New Roman" w:cs="Times New Roman"/>
          <w:sz w:val="24"/>
          <w:szCs w:val="24"/>
          <w:rtl/>
        </w:rPr>
      </w:pPr>
      <w:r w:rsidRPr="00CF1118">
        <w:rPr>
          <w:rStyle w:val="a4"/>
          <w:rFonts w:ascii="Times New Roman" w:eastAsia="Times New Roman" w:hAnsi="Times New Roman" w:cs="Times New Roman"/>
          <w:sz w:val="24"/>
          <w:szCs w:val="24"/>
          <w:rtl/>
        </w:rPr>
        <w:t>كم تصدر الكويت من النفط سنويًا </w:t>
      </w:r>
    </w:p>
    <w:p w14:paraId="2B859103" w14:textId="396158A6" w:rsidR="00CF1118" w:rsidRPr="00CF1118" w:rsidRDefault="00CF1118" w:rsidP="00CF1118">
      <w:pPr>
        <w:rPr>
          <w:rStyle w:val="a4"/>
          <w:rFonts w:ascii="Times New Roman" w:eastAsia="Times New Roman" w:hAnsi="Times New Roman" w:cs="Times New Roman"/>
          <w:b w:val="0"/>
          <w:bCs w:val="0"/>
          <w:sz w:val="24"/>
          <w:szCs w:val="24"/>
          <w:rtl/>
        </w:rPr>
      </w:pPr>
      <w:r w:rsidRPr="00CF1118">
        <w:rPr>
          <w:rStyle w:val="a4"/>
          <w:rFonts w:ascii="Times New Roman" w:eastAsia="Times New Roman" w:hAnsi="Times New Roman" w:cs="Times New Roman"/>
          <w:b w:val="0"/>
          <w:bCs w:val="0"/>
          <w:sz w:val="24"/>
          <w:szCs w:val="24"/>
          <w:rtl/>
        </w:rPr>
        <w:t>ارتفعت نسبة الصادرات النفطيّة التي تقوم عليها الكويت مع العام الجاري بما يزيد عن 1.94 مليار دينار ، وبالاستناد على إحصائيّات رسميّة للدولة الكويتيّة فأنّ متوسّط صادرات النفط الكويتي من النفط الخام يزيد عن 1.795 مليون برميل بشكل يومي وذلك من أصل متوسّط إنتاج يومي يبلغ 7.327 مليون برميل، وهي نسب ترتفع بشكل سنوي، بما يتوافق مع الطّاقة الإنتاجيّة التي تعمل بها شركة نفط الكويت.</w:t>
      </w:r>
    </w:p>
    <w:p w14:paraId="5DFCBF5B" w14:textId="19FDD1AB" w:rsidR="00CF1118" w:rsidRPr="00CF1118" w:rsidRDefault="00CF1118" w:rsidP="00CF1118">
      <w:pPr>
        <w:rPr>
          <w:rStyle w:val="a4"/>
          <w:rFonts w:ascii="Times New Roman" w:eastAsia="Times New Roman" w:hAnsi="Times New Roman" w:cs="Times New Roman"/>
          <w:sz w:val="24"/>
          <w:szCs w:val="24"/>
          <w:rtl/>
        </w:rPr>
      </w:pPr>
      <w:r w:rsidRPr="00CF1118">
        <w:rPr>
          <w:rStyle w:val="a4"/>
          <w:rFonts w:ascii="Times New Roman" w:eastAsia="Times New Roman" w:hAnsi="Times New Roman" w:cs="Times New Roman"/>
          <w:sz w:val="24"/>
          <w:szCs w:val="24"/>
          <w:rtl/>
        </w:rPr>
        <w:t>ما هو أكبر حقل مصدّر للنفط في الكويت </w:t>
      </w:r>
    </w:p>
    <w:p w14:paraId="4C4B96F2" w14:textId="4C740558" w:rsidR="00CF1118" w:rsidRPr="00CF1118" w:rsidRDefault="00CF1118" w:rsidP="00CF1118">
      <w:pPr>
        <w:rPr>
          <w:rStyle w:val="a4"/>
          <w:rFonts w:ascii="Times New Roman" w:eastAsia="Times New Roman" w:hAnsi="Times New Roman" w:cs="Times New Roman"/>
          <w:b w:val="0"/>
          <w:bCs w:val="0"/>
          <w:sz w:val="24"/>
          <w:szCs w:val="24"/>
          <w:rtl/>
        </w:rPr>
      </w:pPr>
      <w:r w:rsidRPr="00CF1118">
        <w:rPr>
          <w:rStyle w:val="a4"/>
          <w:rFonts w:ascii="Times New Roman" w:eastAsia="Times New Roman" w:hAnsi="Times New Roman" w:cs="Times New Roman"/>
          <w:b w:val="0"/>
          <w:bCs w:val="0"/>
          <w:sz w:val="24"/>
          <w:szCs w:val="24"/>
          <w:rtl/>
        </w:rPr>
        <w:t>إنّ أكبر الحقول المصدّرة للنفط في الكويت هو حقل برقان الذي يُعتبر من أغزر الحُقول على مستوى العالم، ويحتلّ المرتبة الثّانيّة في ذلك، وقد تمّ اكتشافه في الكويت مع العام 1938 م، وهو الحقل الذي انطلقت منه أوّل شحنة نفط كويتيّة إلى العالم مع تاريخ العام 1946 م، ويجدر التنويه على أنّ حقل برقان أحد حقول منطقة برقان الكبير ويقع في جنوب مدينة الكويت.</w:t>
      </w:r>
    </w:p>
    <w:p w14:paraId="63D95EA1" w14:textId="7B60D262" w:rsidR="00CF1118" w:rsidRPr="00CF1118" w:rsidRDefault="00CF1118" w:rsidP="00CF1118">
      <w:pPr>
        <w:rPr>
          <w:rStyle w:val="a4"/>
          <w:rFonts w:ascii="Times New Roman" w:eastAsia="Times New Roman" w:hAnsi="Times New Roman" w:cs="Times New Roman" w:hint="cs"/>
          <w:sz w:val="24"/>
          <w:szCs w:val="24"/>
          <w:rtl/>
        </w:rPr>
      </w:pPr>
      <w:r w:rsidRPr="00CF1118">
        <w:rPr>
          <w:rStyle w:val="a4"/>
          <w:rFonts w:ascii="Times New Roman" w:eastAsia="Times New Roman" w:hAnsi="Times New Roman" w:cs="Times New Roman"/>
          <w:sz w:val="24"/>
          <w:szCs w:val="24"/>
          <w:rtl/>
        </w:rPr>
        <w:t>خاتمة تقرير عن تصدير النفط في الكويت</w:t>
      </w:r>
    </w:p>
    <w:p w14:paraId="34D85C55" w14:textId="25103F80" w:rsidR="0056611D" w:rsidRPr="00CF1118" w:rsidRDefault="00CF1118" w:rsidP="00CF1118">
      <w:r w:rsidRPr="00CF1118">
        <w:rPr>
          <w:rStyle w:val="a4"/>
          <w:rFonts w:ascii="Times New Roman" w:eastAsia="Times New Roman" w:hAnsi="Times New Roman" w:cs="Times New Roman"/>
          <w:b w:val="0"/>
          <w:bCs w:val="0"/>
          <w:sz w:val="24"/>
          <w:szCs w:val="24"/>
          <w:rtl/>
        </w:rPr>
        <w:lastRenderedPageBreak/>
        <w:t>إنّ تصدير النّفط في الكويت هو أحد أعمدة الاقتصاد الوطني الأساسيّة التي يجري الاستناد عليها في الدّولة والمُجتمع، وقد بدأت أولى شحنات الكويت إلى العالم مع العام 1948 م ، حيث كان ذلك التّاريخ بداية الصّفحة الجديدة التي فتحتها الكويت مع الاقتصاد والعالم، لتقوم على إثبات جدارتها بتلك الصّناعة، وتحتّل مكانتها العالمية في قائمة الدّول العشر الاولى المصدّرة للنفط على مستوى العالم، تعزيزًا لتلك الأهمية وتأكيدًا على حُضور الموارد في بناء الاقتصاد الوطني الكويتي الذي صار خالصًا للدولة في أكبر عمليّة تأميم مع العام 1975 م.</w:t>
      </w:r>
    </w:p>
    <w:sectPr w:rsidR="0056611D" w:rsidRPr="00CF1118" w:rsidSect="00930C36">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BB885" w14:textId="77777777" w:rsidR="00131308" w:rsidRDefault="00131308" w:rsidP="00723828">
      <w:pPr>
        <w:spacing w:after="0" w:line="240" w:lineRule="auto"/>
      </w:pPr>
      <w:r>
        <w:separator/>
      </w:r>
    </w:p>
  </w:endnote>
  <w:endnote w:type="continuationSeparator" w:id="0">
    <w:p w14:paraId="7DD26548" w14:textId="77777777" w:rsidR="00131308" w:rsidRDefault="00131308" w:rsidP="0072382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4D68" w14:textId="77777777" w:rsidR="00723828" w:rsidRDefault="00723828">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198F2" w14:textId="77777777" w:rsidR="00723828" w:rsidRDefault="00723828">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D5189" w14:textId="77777777" w:rsidR="00723828" w:rsidRDefault="0072382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99B6CC" w14:textId="77777777" w:rsidR="00131308" w:rsidRDefault="00131308" w:rsidP="00723828">
      <w:pPr>
        <w:spacing w:after="0" w:line="240" w:lineRule="auto"/>
      </w:pPr>
      <w:r>
        <w:separator/>
      </w:r>
    </w:p>
  </w:footnote>
  <w:footnote w:type="continuationSeparator" w:id="0">
    <w:p w14:paraId="7CBB605B" w14:textId="77777777" w:rsidR="00131308" w:rsidRDefault="00131308" w:rsidP="0072382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3A4DE" w14:textId="77777777" w:rsidR="00723828" w:rsidRDefault="00723828">
    <w:pPr>
      <w:pStyle w:val="a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58988262"/>
      <w:docPartObj>
        <w:docPartGallery w:val="Watermarks"/>
        <w:docPartUnique/>
      </w:docPartObj>
    </w:sdtPr>
    <w:sdtContent>
      <w:p w14:paraId="2C6ED8C4" w14:textId="272E0C35" w:rsidR="00723828" w:rsidRDefault="00723828">
        <w:pPr>
          <w:pStyle w:val="a6"/>
        </w:pPr>
        <w:r>
          <w:rPr>
            <w:rtl/>
          </w:rPr>
          <w:pict w14:anchorId="1D9DA21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79012330" o:spid="_x0000_s1025" type="#_x0000_t136" style="position:absolute;left:0;text-align:left;margin-left:0;margin-top:0;width:489.45pt;height:146.8pt;rotation:315;z-index:-251657216;mso-position-horizontal:center;mso-position-horizontal-relative:margin;mso-position-vertical:center;mso-position-vertical-relative:margin" o:allowincell="f" fillcolor="silver" stroked="f">
              <v:fill opacity=".5"/>
              <v:textpath style="font-family:&quot;calibri&quot;;font-size:1pt" string="خاص ويكي الكويت"/>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F9CA9" w14:textId="77777777" w:rsidR="00723828" w:rsidRDefault="0072382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A6EFA"/>
    <w:multiLevelType w:val="multilevel"/>
    <w:tmpl w:val="70DE8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E74EF4"/>
    <w:multiLevelType w:val="hybridMultilevel"/>
    <w:tmpl w:val="5C42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302543"/>
    <w:multiLevelType w:val="multilevel"/>
    <w:tmpl w:val="4B44CC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F97490"/>
    <w:multiLevelType w:val="hybridMultilevel"/>
    <w:tmpl w:val="F9EC5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682D99"/>
    <w:multiLevelType w:val="multilevel"/>
    <w:tmpl w:val="F9026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B071E18"/>
    <w:multiLevelType w:val="hybridMultilevel"/>
    <w:tmpl w:val="4A54C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36B46E7"/>
    <w:multiLevelType w:val="hybridMultilevel"/>
    <w:tmpl w:val="7D14C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16C126D"/>
    <w:multiLevelType w:val="multilevel"/>
    <w:tmpl w:val="36280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94534C"/>
    <w:multiLevelType w:val="hybridMultilevel"/>
    <w:tmpl w:val="D5D4DE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25122527">
    <w:abstractNumId w:val="1"/>
  </w:num>
  <w:num w:numId="2" w16cid:durableId="812908902">
    <w:abstractNumId w:val="0"/>
  </w:num>
  <w:num w:numId="3" w16cid:durableId="458648809">
    <w:abstractNumId w:val="8"/>
  </w:num>
  <w:num w:numId="4" w16cid:durableId="195780377">
    <w:abstractNumId w:val="4"/>
  </w:num>
  <w:num w:numId="5" w16cid:durableId="163395676">
    <w:abstractNumId w:val="7"/>
  </w:num>
  <w:num w:numId="6" w16cid:durableId="1476750866">
    <w:abstractNumId w:val="2"/>
  </w:num>
  <w:num w:numId="7" w16cid:durableId="164978302">
    <w:abstractNumId w:val="5"/>
  </w:num>
  <w:num w:numId="8" w16cid:durableId="2105035568">
    <w:abstractNumId w:val="3"/>
  </w:num>
  <w:num w:numId="9" w16cid:durableId="153947013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07BA"/>
    <w:rsid w:val="00131308"/>
    <w:rsid w:val="003010D6"/>
    <w:rsid w:val="00400C70"/>
    <w:rsid w:val="004E68FC"/>
    <w:rsid w:val="00525D5D"/>
    <w:rsid w:val="0056611D"/>
    <w:rsid w:val="00611876"/>
    <w:rsid w:val="00723828"/>
    <w:rsid w:val="00930C36"/>
    <w:rsid w:val="00B433F6"/>
    <w:rsid w:val="00B607BA"/>
    <w:rsid w:val="00B824E8"/>
    <w:rsid w:val="00CF1118"/>
    <w:rsid w:val="00E13960"/>
    <w:rsid w:val="00E6714D"/>
    <w:rsid w:val="00F3227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6DCF62"/>
  <w15:chartTrackingRefBased/>
  <w15:docId w15:val="{615046BE-159F-4CAC-9562-484BC348E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bidi/>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2">
    <w:name w:val="heading 2"/>
    <w:basedOn w:val="a"/>
    <w:link w:val="2Char"/>
    <w:uiPriority w:val="9"/>
    <w:qFormat/>
    <w:rsid w:val="00F32276"/>
    <w:pPr>
      <w:bidi w:val="0"/>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next w:val="a"/>
    <w:link w:val="3Char"/>
    <w:uiPriority w:val="9"/>
    <w:semiHidden/>
    <w:unhideWhenUsed/>
    <w:qFormat/>
    <w:rsid w:val="0072382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عنوان 2 Char"/>
    <w:basedOn w:val="a0"/>
    <w:link w:val="2"/>
    <w:uiPriority w:val="9"/>
    <w:rsid w:val="00F32276"/>
    <w:rPr>
      <w:rFonts w:ascii="Times New Roman" w:eastAsia="Times New Roman" w:hAnsi="Times New Roman" w:cs="Times New Roman"/>
      <w:b/>
      <w:bCs/>
      <w:sz w:val="36"/>
      <w:szCs w:val="36"/>
    </w:rPr>
  </w:style>
  <w:style w:type="paragraph" w:styleId="a3">
    <w:name w:val="Normal (Web)"/>
    <w:basedOn w:val="a"/>
    <w:uiPriority w:val="99"/>
    <w:semiHidden/>
    <w:unhideWhenUsed/>
    <w:rsid w:val="00F32276"/>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F32276"/>
    <w:rPr>
      <w:b/>
      <w:bCs/>
    </w:rPr>
  </w:style>
  <w:style w:type="paragraph" w:styleId="a5">
    <w:name w:val="List Paragraph"/>
    <w:basedOn w:val="a"/>
    <w:uiPriority w:val="34"/>
    <w:qFormat/>
    <w:rsid w:val="0056611D"/>
    <w:pPr>
      <w:ind w:left="720"/>
      <w:contextualSpacing/>
    </w:pPr>
  </w:style>
  <w:style w:type="character" w:customStyle="1" w:styleId="3Char">
    <w:name w:val="عنوان 3 Char"/>
    <w:basedOn w:val="a0"/>
    <w:link w:val="3"/>
    <w:uiPriority w:val="9"/>
    <w:semiHidden/>
    <w:rsid w:val="00723828"/>
    <w:rPr>
      <w:rFonts w:asciiTheme="majorHAnsi" w:eastAsiaTheme="majorEastAsia" w:hAnsiTheme="majorHAnsi" w:cstheme="majorBidi"/>
      <w:color w:val="1F3763" w:themeColor="accent1" w:themeShade="7F"/>
      <w:sz w:val="24"/>
      <w:szCs w:val="24"/>
    </w:rPr>
  </w:style>
  <w:style w:type="paragraph" w:styleId="a6">
    <w:name w:val="header"/>
    <w:basedOn w:val="a"/>
    <w:link w:val="Char"/>
    <w:uiPriority w:val="99"/>
    <w:unhideWhenUsed/>
    <w:rsid w:val="00723828"/>
    <w:pPr>
      <w:tabs>
        <w:tab w:val="center" w:pos="4513"/>
        <w:tab w:val="right" w:pos="9026"/>
      </w:tabs>
      <w:spacing w:after="0" w:line="240" w:lineRule="auto"/>
    </w:pPr>
  </w:style>
  <w:style w:type="character" w:customStyle="1" w:styleId="Char">
    <w:name w:val="رأس الصفحة Char"/>
    <w:basedOn w:val="a0"/>
    <w:link w:val="a6"/>
    <w:uiPriority w:val="99"/>
    <w:rsid w:val="00723828"/>
  </w:style>
  <w:style w:type="paragraph" w:styleId="a7">
    <w:name w:val="footer"/>
    <w:basedOn w:val="a"/>
    <w:link w:val="Char0"/>
    <w:uiPriority w:val="99"/>
    <w:unhideWhenUsed/>
    <w:rsid w:val="00723828"/>
    <w:pPr>
      <w:tabs>
        <w:tab w:val="center" w:pos="4513"/>
        <w:tab w:val="right" w:pos="9026"/>
      </w:tabs>
      <w:spacing w:after="0" w:line="240" w:lineRule="auto"/>
    </w:pPr>
  </w:style>
  <w:style w:type="character" w:customStyle="1" w:styleId="Char0">
    <w:name w:val="تذييل الصفحة Char"/>
    <w:basedOn w:val="a0"/>
    <w:link w:val="a7"/>
    <w:uiPriority w:val="99"/>
    <w:rsid w:val="00723828"/>
  </w:style>
  <w:style w:type="character" w:styleId="Hyperlink">
    <w:name w:val="Hyperlink"/>
    <w:basedOn w:val="a0"/>
    <w:uiPriority w:val="99"/>
    <w:semiHidden/>
    <w:unhideWhenUsed/>
    <w:rsid w:val="00B433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61670">
      <w:bodyDiv w:val="1"/>
      <w:marLeft w:val="0"/>
      <w:marRight w:val="0"/>
      <w:marTop w:val="0"/>
      <w:marBottom w:val="0"/>
      <w:divBdr>
        <w:top w:val="none" w:sz="0" w:space="0" w:color="auto"/>
        <w:left w:val="none" w:sz="0" w:space="0" w:color="auto"/>
        <w:bottom w:val="none" w:sz="0" w:space="0" w:color="auto"/>
        <w:right w:val="none" w:sz="0" w:space="0" w:color="auto"/>
      </w:divBdr>
    </w:div>
    <w:div w:id="608389027">
      <w:bodyDiv w:val="1"/>
      <w:marLeft w:val="0"/>
      <w:marRight w:val="0"/>
      <w:marTop w:val="0"/>
      <w:marBottom w:val="0"/>
      <w:divBdr>
        <w:top w:val="none" w:sz="0" w:space="0" w:color="auto"/>
        <w:left w:val="none" w:sz="0" w:space="0" w:color="auto"/>
        <w:bottom w:val="none" w:sz="0" w:space="0" w:color="auto"/>
        <w:right w:val="none" w:sz="0" w:space="0" w:color="auto"/>
      </w:divBdr>
      <w:divsChild>
        <w:div w:id="882643737">
          <w:marLeft w:val="0"/>
          <w:marRight w:val="0"/>
          <w:marTop w:val="0"/>
          <w:marBottom w:val="0"/>
          <w:divBdr>
            <w:top w:val="none" w:sz="0" w:space="0" w:color="auto"/>
            <w:left w:val="none" w:sz="0" w:space="0" w:color="auto"/>
            <w:bottom w:val="none" w:sz="0" w:space="0" w:color="auto"/>
            <w:right w:val="none" w:sz="0" w:space="0" w:color="auto"/>
          </w:divBdr>
        </w:div>
      </w:divsChild>
    </w:div>
    <w:div w:id="849372502">
      <w:bodyDiv w:val="1"/>
      <w:marLeft w:val="0"/>
      <w:marRight w:val="0"/>
      <w:marTop w:val="0"/>
      <w:marBottom w:val="0"/>
      <w:divBdr>
        <w:top w:val="none" w:sz="0" w:space="0" w:color="auto"/>
        <w:left w:val="none" w:sz="0" w:space="0" w:color="auto"/>
        <w:bottom w:val="none" w:sz="0" w:space="0" w:color="auto"/>
        <w:right w:val="none" w:sz="0" w:space="0" w:color="auto"/>
      </w:divBdr>
    </w:div>
    <w:div w:id="857306366">
      <w:bodyDiv w:val="1"/>
      <w:marLeft w:val="0"/>
      <w:marRight w:val="0"/>
      <w:marTop w:val="0"/>
      <w:marBottom w:val="0"/>
      <w:divBdr>
        <w:top w:val="none" w:sz="0" w:space="0" w:color="auto"/>
        <w:left w:val="none" w:sz="0" w:space="0" w:color="auto"/>
        <w:bottom w:val="none" w:sz="0" w:space="0" w:color="auto"/>
        <w:right w:val="none" w:sz="0" w:space="0" w:color="auto"/>
      </w:divBdr>
    </w:div>
    <w:div w:id="1674065870">
      <w:bodyDiv w:val="1"/>
      <w:marLeft w:val="0"/>
      <w:marRight w:val="0"/>
      <w:marTop w:val="0"/>
      <w:marBottom w:val="0"/>
      <w:divBdr>
        <w:top w:val="none" w:sz="0" w:space="0" w:color="auto"/>
        <w:left w:val="none" w:sz="0" w:space="0" w:color="auto"/>
        <w:bottom w:val="none" w:sz="0" w:space="0" w:color="auto"/>
        <w:right w:val="none" w:sz="0" w:space="0" w:color="auto"/>
      </w:divBdr>
    </w:div>
    <w:div w:id="1917477075">
      <w:bodyDiv w:val="1"/>
      <w:marLeft w:val="0"/>
      <w:marRight w:val="0"/>
      <w:marTop w:val="0"/>
      <w:marBottom w:val="0"/>
      <w:divBdr>
        <w:top w:val="none" w:sz="0" w:space="0" w:color="auto"/>
        <w:left w:val="none" w:sz="0" w:space="0" w:color="auto"/>
        <w:bottom w:val="none" w:sz="0" w:space="0" w:color="auto"/>
        <w:right w:val="none" w:sz="0" w:space="0" w:color="auto"/>
      </w:divBdr>
    </w:div>
    <w:div w:id="1947031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2</Pages>
  <Words>564</Words>
  <Characters>3215</Characters>
  <Application>Microsoft Office Word</Application>
  <DocSecurity>0</DocSecurity>
  <Lines>26</Lines>
  <Paragraphs>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3772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shadi khalaf</dc:creator>
  <cp:keywords/>
  <dc:description/>
  <cp:lastModifiedBy>shadi khalaf</cp:lastModifiedBy>
  <cp:revision>2</cp:revision>
  <cp:lastPrinted>2023-03-01T07:46:00Z</cp:lastPrinted>
  <dcterms:created xsi:type="dcterms:W3CDTF">2023-03-01T09:05:00Z</dcterms:created>
  <dcterms:modified xsi:type="dcterms:W3CDTF">2023-03-01T09:05:00Z</dcterms:modified>
</cp:coreProperties>
</file>