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3E" w:rsidRDefault="00913D3E" w:rsidP="00913D3E">
      <w:pPr>
        <w:pStyle w:val="2"/>
        <w:jc w:val="right"/>
      </w:pPr>
      <w:r>
        <w:rPr>
          <w:rtl/>
        </w:rPr>
        <w:t>مقدمة موضوع عن النفط في الكويت</w:t>
      </w:r>
    </w:p>
    <w:p w:rsidR="00913D3E" w:rsidRDefault="00913D3E" w:rsidP="00913D3E">
      <w:pPr>
        <w:pStyle w:val="a3"/>
        <w:jc w:val="right"/>
      </w:pPr>
      <w:r>
        <w:rPr>
          <w:rtl/>
        </w:rPr>
        <w:t>لم يكن النّفط في بادئة الأمر هو ركيزة الدولة في اقتصادها، وإنّما كانت تعتمد في ذلك على صيد الأسماك والغوص على اللؤلؤ، وصناعة السفن والتجارة، إلى حين أصبحت تلك المواسم تتراجع في البلاد، وكان لا بدّ من وجود البديل الذي لطالما حاولت شركات النفط الغربية الحصول على حق الامتياز للتنقيب عن البترول في أراضيها</w:t>
      </w:r>
      <w:r>
        <w:t>.</w:t>
      </w:r>
    </w:p>
    <w:p w:rsidR="00913D3E" w:rsidRDefault="00913D3E" w:rsidP="00913D3E">
      <w:pPr>
        <w:pStyle w:val="2"/>
        <w:jc w:val="right"/>
      </w:pPr>
      <w:r>
        <w:rPr>
          <w:rtl/>
        </w:rPr>
        <w:t>عرض موضوع عن النفط في الكويت</w:t>
      </w:r>
    </w:p>
    <w:p w:rsidR="00913D3E" w:rsidRDefault="00913D3E" w:rsidP="00913D3E">
      <w:pPr>
        <w:pStyle w:val="a3"/>
        <w:jc w:val="right"/>
      </w:pPr>
      <w:r>
        <w:rPr>
          <w:rtl/>
        </w:rPr>
        <w:t>يعتبر اكتشاف النّفط في الكويْت من أهم الأمور التي حققتها الدولة، وذلك بعد تصدير أول شحنة نفطية تجارية إلى خارج دولة الكُويت، حيثُ أصبحت بذلك أحد أهم منتجي ومصدري النّفط في العالم، فهي تمتلك خامس أكبر احتياطي نفطي في العالم</w:t>
      </w:r>
      <w:r>
        <w:t>.</w:t>
      </w:r>
    </w:p>
    <w:p w:rsidR="00913D3E" w:rsidRDefault="00913D3E" w:rsidP="00913D3E">
      <w:pPr>
        <w:pStyle w:val="3"/>
        <w:jc w:val="right"/>
      </w:pPr>
      <w:r>
        <w:rPr>
          <w:rtl/>
        </w:rPr>
        <w:t>متى تم اكتشاف النفط في الكويت</w:t>
      </w:r>
    </w:p>
    <w:p w:rsidR="00913D3E" w:rsidRDefault="00913D3E" w:rsidP="00913D3E">
      <w:pPr>
        <w:pStyle w:val="a3"/>
        <w:jc w:val="right"/>
      </w:pPr>
      <w:r>
        <w:rPr>
          <w:rtl/>
        </w:rPr>
        <w:t>تم اكتشاف أول حقل نِفط في الكُويت عام 1933 ميلادي، وبالتحديد في منطقة برقان، إلّا أنّه وبسبب الحرب العالمية الثانية توقف العمل به عام 1942م، وبعد انتهاء الحرب عادت أعمال الحفر والتنقيب بالحقل لتصدر أول شحنة نفطيّة تجارية من الكُويت عام 1946م</w:t>
      </w:r>
      <w:r>
        <w:t>.</w:t>
      </w:r>
      <w:r>
        <w:t xml:space="preserve"> </w:t>
      </w:r>
    </w:p>
    <w:p w:rsidR="00913D3E" w:rsidRDefault="00913D3E" w:rsidP="00913D3E">
      <w:pPr>
        <w:pStyle w:val="3"/>
        <w:jc w:val="right"/>
      </w:pPr>
      <w:r>
        <w:rPr>
          <w:rtl/>
        </w:rPr>
        <w:t>أثر اكتشاف النفط في الكويت</w:t>
      </w:r>
    </w:p>
    <w:p w:rsidR="00913D3E" w:rsidRDefault="00913D3E" w:rsidP="00913D3E">
      <w:pPr>
        <w:pStyle w:val="a3"/>
        <w:jc w:val="right"/>
      </w:pPr>
      <w:r>
        <w:rPr>
          <w:rtl/>
        </w:rPr>
        <w:t>لقد كان لاكتشاف النّفط في الكُويت أثر كبير على اقتصاد الدولة على الرغم من صغر مساحة الكويت، إلّا أنّها تعد أحد أهم منتجي ومصدري النّفط في العالم، فهي تمتلك احتياطات نفط ضخمة تضعها في طليعة الدول التي تمتلك مخزونًا نفطيًا كبيرًا، والذي ساهم في رفع مستوى الناتج المحلي الإجمالي بشكل ثابت ومتزايد رغم الأزمات الاقتصادية التي مرت بها البلاد</w:t>
      </w:r>
      <w:r>
        <w:t>.</w:t>
      </w:r>
    </w:p>
    <w:p w:rsidR="00913D3E" w:rsidRDefault="00913D3E" w:rsidP="00913D3E">
      <w:pPr>
        <w:pStyle w:val="3"/>
        <w:jc w:val="right"/>
      </w:pPr>
      <w:r>
        <w:rPr>
          <w:rtl/>
        </w:rPr>
        <w:t>اسماء حقول النفط في الكويت</w:t>
      </w:r>
    </w:p>
    <w:p w:rsidR="00913D3E" w:rsidRDefault="00913D3E" w:rsidP="00913D3E">
      <w:pPr>
        <w:pStyle w:val="a3"/>
        <w:jc w:val="right"/>
      </w:pPr>
      <w:r>
        <w:rPr>
          <w:rtl/>
        </w:rPr>
        <w:t>تمتلك الكويت أربعة عشر حقلًا نفطيًا داخل أراضيها، وهي</w:t>
      </w:r>
      <w:r>
        <w:t>:</w:t>
      </w:r>
      <w:r>
        <w:t xml:space="preserve"> </w:t>
      </w:r>
    </w:p>
    <w:p w:rsidR="00913D3E" w:rsidRDefault="00913D3E" w:rsidP="00913D3E">
      <w:pPr>
        <w:numPr>
          <w:ilvl w:val="0"/>
          <w:numId w:val="1"/>
        </w:numPr>
        <w:bidi w:val="0"/>
        <w:spacing w:before="100" w:beforeAutospacing="1" w:after="100" w:afterAutospacing="1" w:line="240" w:lineRule="auto"/>
        <w:jc w:val="right"/>
      </w:pPr>
      <w:r>
        <w:rPr>
          <w:rtl/>
        </w:rPr>
        <w:t>حقل برقان</w:t>
      </w:r>
      <w:r>
        <w:t>.</w:t>
      </w:r>
    </w:p>
    <w:p w:rsidR="00913D3E" w:rsidRDefault="00913D3E" w:rsidP="00913D3E">
      <w:pPr>
        <w:numPr>
          <w:ilvl w:val="0"/>
          <w:numId w:val="1"/>
        </w:numPr>
        <w:bidi w:val="0"/>
        <w:spacing w:before="100" w:beforeAutospacing="1" w:after="100" w:afterAutospacing="1" w:line="240" w:lineRule="auto"/>
        <w:jc w:val="right"/>
      </w:pPr>
      <w:r>
        <w:rPr>
          <w:rtl/>
        </w:rPr>
        <w:t xml:space="preserve">حقل </w:t>
      </w:r>
      <w:proofErr w:type="spellStart"/>
      <w:r>
        <w:rPr>
          <w:rtl/>
        </w:rPr>
        <w:t>المقوع</w:t>
      </w:r>
      <w:proofErr w:type="spellEnd"/>
      <w:r>
        <w:t>.</w:t>
      </w:r>
    </w:p>
    <w:p w:rsidR="00913D3E" w:rsidRDefault="00913D3E" w:rsidP="00913D3E">
      <w:pPr>
        <w:numPr>
          <w:ilvl w:val="0"/>
          <w:numId w:val="1"/>
        </w:numPr>
        <w:bidi w:val="0"/>
        <w:spacing w:before="100" w:beforeAutospacing="1" w:after="100" w:afterAutospacing="1" w:line="240" w:lineRule="auto"/>
        <w:jc w:val="right"/>
      </w:pPr>
      <w:r>
        <w:rPr>
          <w:rtl/>
        </w:rPr>
        <w:t>حقل البرقان الكبير</w:t>
      </w:r>
      <w:r>
        <w:t>.</w:t>
      </w:r>
    </w:p>
    <w:p w:rsidR="00913D3E" w:rsidRDefault="00913D3E" w:rsidP="00913D3E">
      <w:pPr>
        <w:numPr>
          <w:ilvl w:val="0"/>
          <w:numId w:val="1"/>
        </w:numPr>
        <w:bidi w:val="0"/>
        <w:spacing w:before="100" w:beforeAutospacing="1" w:after="100" w:afterAutospacing="1" w:line="240" w:lineRule="auto"/>
        <w:jc w:val="right"/>
      </w:pPr>
      <w:r>
        <w:rPr>
          <w:rtl/>
        </w:rPr>
        <w:t>حقل الصابرية</w:t>
      </w:r>
      <w:r>
        <w:t>.</w:t>
      </w:r>
    </w:p>
    <w:p w:rsidR="00913D3E" w:rsidRDefault="00913D3E" w:rsidP="00913D3E">
      <w:pPr>
        <w:numPr>
          <w:ilvl w:val="0"/>
          <w:numId w:val="1"/>
        </w:numPr>
        <w:bidi w:val="0"/>
        <w:spacing w:before="100" w:beforeAutospacing="1" w:after="100" w:afterAutospacing="1" w:line="240" w:lineRule="auto"/>
        <w:jc w:val="right"/>
      </w:pPr>
      <w:r>
        <w:rPr>
          <w:rtl/>
        </w:rPr>
        <w:t xml:space="preserve">حقل </w:t>
      </w:r>
      <w:proofErr w:type="spellStart"/>
      <w:r>
        <w:rPr>
          <w:rtl/>
        </w:rPr>
        <w:t>العيدلي</w:t>
      </w:r>
      <w:proofErr w:type="spellEnd"/>
      <w:r>
        <w:t>.</w:t>
      </w:r>
    </w:p>
    <w:p w:rsidR="00913D3E" w:rsidRDefault="00913D3E" w:rsidP="00913D3E">
      <w:pPr>
        <w:numPr>
          <w:ilvl w:val="0"/>
          <w:numId w:val="1"/>
        </w:numPr>
        <w:bidi w:val="0"/>
        <w:spacing w:before="100" w:beforeAutospacing="1" w:after="100" w:afterAutospacing="1" w:line="240" w:lineRule="auto"/>
        <w:jc w:val="right"/>
      </w:pPr>
      <w:r>
        <w:rPr>
          <w:rtl/>
        </w:rPr>
        <w:t>حقل خشمان</w:t>
      </w:r>
      <w:r>
        <w:t>.</w:t>
      </w:r>
    </w:p>
    <w:p w:rsidR="00913D3E" w:rsidRDefault="00913D3E" w:rsidP="00913D3E">
      <w:pPr>
        <w:numPr>
          <w:ilvl w:val="0"/>
          <w:numId w:val="1"/>
        </w:numPr>
        <w:bidi w:val="0"/>
        <w:spacing w:before="100" w:beforeAutospacing="1" w:after="100" w:afterAutospacing="1" w:line="240" w:lineRule="auto"/>
        <w:jc w:val="right"/>
      </w:pPr>
      <w:r>
        <w:rPr>
          <w:rtl/>
        </w:rPr>
        <w:t>حقل الرميلة</w:t>
      </w:r>
      <w:r>
        <w:t>.</w:t>
      </w:r>
    </w:p>
    <w:p w:rsidR="00913D3E" w:rsidRDefault="00913D3E" w:rsidP="00913D3E">
      <w:pPr>
        <w:numPr>
          <w:ilvl w:val="0"/>
          <w:numId w:val="1"/>
        </w:numPr>
        <w:bidi w:val="0"/>
        <w:spacing w:before="100" w:beforeAutospacing="1" w:after="100" w:afterAutospacing="1" w:line="240" w:lineRule="auto"/>
        <w:jc w:val="right"/>
      </w:pPr>
      <w:r>
        <w:rPr>
          <w:rtl/>
        </w:rPr>
        <w:t>حقل المناقيش</w:t>
      </w:r>
      <w:r>
        <w:t>.</w:t>
      </w:r>
    </w:p>
    <w:p w:rsidR="00913D3E" w:rsidRDefault="00913D3E" w:rsidP="00913D3E">
      <w:pPr>
        <w:numPr>
          <w:ilvl w:val="0"/>
          <w:numId w:val="1"/>
        </w:numPr>
        <w:bidi w:val="0"/>
        <w:spacing w:before="100" w:beforeAutospacing="1" w:after="100" w:afterAutospacing="1" w:line="240" w:lineRule="auto"/>
        <w:jc w:val="right"/>
      </w:pPr>
      <w:r>
        <w:rPr>
          <w:rtl/>
        </w:rPr>
        <w:t>حقل الروضتين</w:t>
      </w:r>
      <w:r>
        <w:t>.</w:t>
      </w:r>
    </w:p>
    <w:p w:rsidR="00913D3E" w:rsidRDefault="00913D3E" w:rsidP="00913D3E">
      <w:pPr>
        <w:numPr>
          <w:ilvl w:val="0"/>
          <w:numId w:val="1"/>
        </w:numPr>
        <w:bidi w:val="0"/>
        <w:spacing w:before="100" w:beforeAutospacing="1" w:after="100" w:afterAutospacing="1" w:line="240" w:lineRule="auto"/>
        <w:jc w:val="right"/>
      </w:pPr>
      <w:r>
        <w:rPr>
          <w:rtl/>
        </w:rPr>
        <w:t>حقل ظريف</w:t>
      </w:r>
      <w:r>
        <w:t>.</w:t>
      </w:r>
    </w:p>
    <w:p w:rsidR="00913D3E" w:rsidRDefault="00913D3E" w:rsidP="00913D3E">
      <w:pPr>
        <w:numPr>
          <w:ilvl w:val="0"/>
          <w:numId w:val="1"/>
        </w:numPr>
        <w:bidi w:val="0"/>
        <w:spacing w:before="100" w:beforeAutospacing="1" w:after="100" w:afterAutospacing="1" w:line="240" w:lineRule="auto"/>
        <w:jc w:val="right"/>
      </w:pPr>
      <w:r>
        <w:rPr>
          <w:rtl/>
        </w:rPr>
        <w:t xml:space="preserve">حقل </w:t>
      </w:r>
      <w:proofErr w:type="spellStart"/>
      <w:r>
        <w:rPr>
          <w:rtl/>
        </w:rPr>
        <w:t>الرتقة</w:t>
      </w:r>
      <w:proofErr w:type="spellEnd"/>
      <w:r>
        <w:t>.</w:t>
      </w:r>
    </w:p>
    <w:p w:rsidR="00913D3E" w:rsidRDefault="00913D3E" w:rsidP="00913D3E">
      <w:pPr>
        <w:numPr>
          <w:ilvl w:val="0"/>
          <w:numId w:val="1"/>
        </w:numPr>
        <w:bidi w:val="0"/>
        <w:spacing w:before="100" w:beforeAutospacing="1" w:after="100" w:afterAutospacing="1" w:line="240" w:lineRule="auto"/>
        <w:jc w:val="right"/>
      </w:pPr>
      <w:r>
        <w:rPr>
          <w:rtl/>
        </w:rPr>
        <w:t>حقل أم قدير</w:t>
      </w:r>
      <w:r>
        <w:t>.</w:t>
      </w:r>
    </w:p>
    <w:p w:rsidR="00913D3E" w:rsidRDefault="00913D3E" w:rsidP="00913D3E">
      <w:pPr>
        <w:numPr>
          <w:ilvl w:val="0"/>
          <w:numId w:val="1"/>
        </w:numPr>
        <w:bidi w:val="0"/>
        <w:spacing w:before="100" w:beforeAutospacing="1" w:after="100" w:afterAutospacing="1" w:line="240" w:lineRule="auto"/>
        <w:jc w:val="right"/>
      </w:pPr>
      <w:r>
        <w:rPr>
          <w:rtl/>
        </w:rPr>
        <w:t>حقل بحرة</w:t>
      </w:r>
      <w:r>
        <w:t>.</w:t>
      </w:r>
    </w:p>
    <w:p w:rsidR="00913D3E" w:rsidRDefault="00913D3E" w:rsidP="00913D3E">
      <w:pPr>
        <w:numPr>
          <w:ilvl w:val="0"/>
          <w:numId w:val="1"/>
        </w:numPr>
        <w:bidi w:val="0"/>
        <w:spacing w:before="100" w:beforeAutospacing="1" w:after="100" w:afterAutospacing="1" w:line="240" w:lineRule="auto"/>
        <w:jc w:val="right"/>
      </w:pPr>
      <w:r>
        <w:rPr>
          <w:rtl/>
        </w:rPr>
        <w:t>بئر بحرة</w:t>
      </w:r>
      <w:r>
        <w:t>.</w:t>
      </w:r>
    </w:p>
    <w:p w:rsidR="00913D3E" w:rsidRDefault="00913D3E" w:rsidP="00913D3E">
      <w:pPr>
        <w:pStyle w:val="3"/>
        <w:jc w:val="right"/>
      </w:pPr>
      <w:r>
        <w:rPr>
          <w:rtl/>
        </w:rPr>
        <w:t>اكتشاف النفط في الكويت في عهد اي شيخ</w:t>
      </w:r>
    </w:p>
    <w:p w:rsidR="00913D3E" w:rsidRDefault="00913D3E" w:rsidP="00913D3E">
      <w:pPr>
        <w:pStyle w:val="a3"/>
        <w:jc w:val="right"/>
      </w:pPr>
      <w:r>
        <w:rPr>
          <w:rtl/>
        </w:rPr>
        <w:lastRenderedPageBreak/>
        <w:t xml:space="preserve">في عهد الشيخ أحمد الجابر الصباح تم منح شركة نفْط الكويْت إلى جانب شركة نفط الخليج الأمريكية وشركة </w:t>
      </w:r>
      <w:proofErr w:type="spellStart"/>
      <w:r>
        <w:rPr>
          <w:rtl/>
        </w:rPr>
        <w:t>بروتول</w:t>
      </w:r>
      <w:proofErr w:type="spellEnd"/>
      <w:r>
        <w:rPr>
          <w:rtl/>
        </w:rPr>
        <w:t xml:space="preserve"> البريطانية حق الامتياز في استكشاف النّفط في مختلف الأراضي الكُويتية والمياه الإقليمية في الخليج العربي وذلك عام 1934 لمدة بلغت خمسة وسبعون عامًا</w:t>
      </w:r>
      <w:r>
        <w:t>.</w:t>
      </w:r>
    </w:p>
    <w:p w:rsidR="00913D3E" w:rsidRDefault="00913D3E" w:rsidP="00913D3E">
      <w:pPr>
        <w:pStyle w:val="3"/>
        <w:jc w:val="right"/>
      </w:pPr>
      <w:r>
        <w:rPr>
          <w:rtl/>
        </w:rPr>
        <w:t>ما هو اكبر حقول النفط في الكويت</w:t>
      </w:r>
    </w:p>
    <w:p w:rsidR="00913D3E" w:rsidRDefault="00913D3E" w:rsidP="00913D3E">
      <w:pPr>
        <w:pStyle w:val="a3"/>
        <w:jc w:val="right"/>
      </w:pPr>
      <w:r>
        <w:rPr>
          <w:rtl/>
        </w:rPr>
        <w:t xml:space="preserve">إنّ أكبر حقول النّفط في الكُويت هو </w:t>
      </w:r>
      <w:r>
        <w:rPr>
          <w:rStyle w:val="a4"/>
          <w:rtl/>
        </w:rPr>
        <w:t>حقل برقان</w:t>
      </w:r>
      <w:r>
        <w:rPr>
          <w:rtl/>
        </w:rPr>
        <w:t xml:space="preserve"> حيثُ يعدّ ثاني أكبر الحقول النفطية في العالم، والذي تم اكتشافه عام 1938، وتصدير أول شحنة نفطية منه بعد انتهاء احرب العالمية الثانية عام 1946، وهو إحدى حقول منطقة برقان الكبير الواقع جنوب مدينة الكويت</w:t>
      </w:r>
      <w:r>
        <w:t>.</w:t>
      </w:r>
    </w:p>
    <w:p w:rsidR="00913D3E" w:rsidRDefault="00913D3E" w:rsidP="00913D3E">
      <w:pPr>
        <w:pStyle w:val="2"/>
        <w:jc w:val="right"/>
      </w:pPr>
      <w:r>
        <w:rPr>
          <w:rtl/>
        </w:rPr>
        <w:t>خاتمة موضوع عن النفط في الكويت</w:t>
      </w:r>
    </w:p>
    <w:p w:rsidR="00967274" w:rsidRPr="00913D3E" w:rsidRDefault="00913D3E" w:rsidP="00913D3E">
      <w:pPr>
        <w:pStyle w:val="a3"/>
        <w:jc w:val="right"/>
        <w:rPr>
          <w:rFonts w:hint="cs"/>
          <w:rtl/>
          <w:lang w:bidi="ar-LB"/>
        </w:rPr>
      </w:pPr>
      <w:r>
        <w:rPr>
          <w:rtl/>
        </w:rPr>
        <w:t>تعد الكُويت واحدة من أغنى الدول في العالم وذلك نظرًا للقوة الاقتصادية التي تمتلكها الدولة مقارنة مع غيرها من الدول، والتي تعود أسبابها إلى ضخامة الناتج المحلي الإجمالي، بالإضافة إلى غنى الكويت ودول الخليج بالثروات النّفطي</w:t>
      </w:r>
      <w:bookmarkStart w:id="0" w:name="_GoBack"/>
      <w:bookmarkEnd w:id="0"/>
      <w:r>
        <w:rPr>
          <w:rtl/>
        </w:rPr>
        <w:t>ة والغازية الباطنية</w:t>
      </w:r>
      <w:r>
        <w:rPr>
          <w:rFonts w:hint="cs"/>
          <w:rtl/>
          <w:lang w:bidi="ar-LB"/>
        </w:rPr>
        <w:t>.</w:t>
      </w:r>
    </w:p>
    <w:sectPr w:rsidR="00967274" w:rsidRPr="00913D3E"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F0" w:rsidRDefault="005674F0" w:rsidP="00AD7778">
      <w:pPr>
        <w:spacing w:after="0" w:line="240" w:lineRule="auto"/>
      </w:pPr>
      <w:r>
        <w:separator/>
      </w:r>
    </w:p>
  </w:endnote>
  <w:endnote w:type="continuationSeparator" w:id="0">
    <w:p w:rsidR="005674F0" w:rsidRDefault="005674F0" w:rsidP="00AD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F0" w:rsidRDefault="005674F0" w:rsidP="00AD7778">
      <w:pPr>
        <w:spacing w:after="0" w:line="240" w:lineRule="auto"/>
      </w:pPr>
      <w:r>
        <w:separator/>
      </w:r>
    </w:p>
  </w:footnote>
  <w:footnote w:type="continuationSeparator" w:id="0">
    <w:p w:rsidR="005674F0" w:rsidRDefault="005674F0" w:rsidP="00AD7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6C83"/>
    <w:multiLevelType w:val="multilevel"/>
    <w:tmpl w:val="760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78"/>
    <w:rsid w:val="005674F0"/>
    <w:rsid w:val="00913D3E"/>
    <w:rsid w:val="00967274"/>
    <w:rsid w:val="00AD7778"/>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D77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77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D777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7778"/>
    <w:rPr>
      <w:rFonts w:ascii="Times New Roman" w:eastAsia="Times New Roman" w:hAnsi="Times New Roman" w:cs="Times New Roman"/>
      <w:b/>
      <w:bCs/>
      <w:sz w:val="27"/>
      <w:szCs w:val="27"/>
    </w:rPr>
  </w:style>
  <w:style w:type="paragraph" w:styleId="a3">
    <w:name w:val="Normal (Web)"/>
    <w:basedOn w:val="a"/>
    <w:uiPriority w:val="99"/>
    <w:unhideWhenUsed/>
    <w:rsid w:val="00AD7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7778"/>
    <w:rPr>
      <w:b/>
      <w:bCs/>
    </w:rPr>
  </w:style>
  <w:style w:type="paragraph" w:styleId="a5">
    <w:name w:val="header"/>
    <w:basedOn w:val="a"/>
    <w:link w:val="Char"/>
    <w:uiPriority w:val="99"/>
    <w:unhideWhenUsed/>
    <w:rsid w:val="00AD7778"/>
    <w:pPr>
      <w:tabs>
        <w:tab w:val="center" w:pos="4153"/>
        <w:tab w:val="right" w:pos="8306"/>
      </w:tabs>
      <w:spacing w:after="0" w:line="240" w:lineRule="auto"/>
    </w:pPr>
  </w:style>
  <w:style w:type="character" w:customStyle="1" w:styleId="Char">
    <w:name w:val="رأس الصفحة Char"/>
    <w:basedOn w:val="a0"/>
    <w:link w:val="a5"/>
    <w:uiPriority w:val="99"/>
    <w:rsid w:val="00AD7778"/>
  </w:style>
  <w:style w:type="paragraph" w:styleId="a6">
    <w:name w:val="footer"/>
    <w:basedOn w:val="a"/>
    <w:link w:val="Char0"/>
    <w:uiPriority w:val="99"/>
    <w:unhideWhenUsed/>
    <w:rsid w:val="00AD7778"/>
    <w:pPr>
      <w:tabs>
        <w:tab w:val="center" w:pos="4153"/>
        <w:tab w:val="right" w:pos="8306"/>
      </w:tabs>
      <w:spacing w:after="0" w:line="240" w:lineRule="auto"/>
    </w:pPr>
  </w:style>
  <w:style w:type="character" w:customStyle="1" w:styleId="Char0">
    <w:name w:val="تذييل الصفحة Char"/>
    <w:basedOn w:val="a0"/>
    <w:link w:val="a6"/>
    <w:uiPriority w:val="99"/>
    <w:rsid w:val="00AD7778"/>
  </w:style>
  <w:style w:type="character" w:styleId="Hyperlink">
    <w:name w:val="Hyperlink"/>
    <w:basedOn w:val="a0"/>
    <w:uiPriority w:val="99"/>
    <w:semiHidden/>
    <w:unhideWhenUsed/>
    <w:rsid w:val="00913D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D77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77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D777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7778"/>
    <w:rPr>
      <w:rFonts w:ascii="Times New Roman" w:eastAsia="Times New Roman" w:hAnsi="Times New Roman" w:cs="Times New Roman"/>
      <w:b/>
      <w:bCs/>
      <w:sz w:val="27"/>
      <w:szCs w:val="27"/>
    </w:rPr>
  </w:style>
  <w:style w:type="paragraph" w:styleId="a3">
    <w:name w:val="Normal (Web)"/>
    <w:basedOn w:val="a"/>
    <w:uiPriority w:val="99"/>
    <w:unhideWhenUsed/>
    <w:rsid w:val="00AD7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7778"/>
    <w:rPr>
      <w:b/>
      <w:bCs/>
    </w:rPr>
  </w:style>
  <w:style w:type="paragraph" w:styleId="a5">
    <w:name w:val="header"/>
    <w:basedOn w:val="a"/>
    <w:link w:val="Char"/>
    <w:uiPriority w:val="99"/>
    <w:unhideWhenUsed/>
    <w:rsid w:val="00AD7778"/>
    <w:pPr>
      <w:tabs>
        <w:tab w:val="center" w:pos="4153"/>
        <w:tab w:val="right" w:pos="8306"/>
      </w:tabs>
      <w:spacing w:after="0" w:line="240" w:lineRule="auto"/>
    </w:pPr>
  </w:style>
  <w:style w:type="character" w:customStyle="1" w:styleId="Char">
    <w:name w:val="رأس الصفحة Char"/>
    <w:basedOn w:val="a0"/>
    <w:link w:val="a5"/>
    <w:uiPriority w:val="99"/>
    <w:rsid w:val="00AD7778"/>
  </w:style>
  <w:style w:type="paragraph" w:styleId="a6">
    <w:name w:val="footer"/>
    <w:basedOn w:val="a"/>
    <w:link w:val="Char0"/>
    <w:uiPriority w:val="99"/>
    <w:unhideWhenUsed/>
    <w:rsid w:val="00AD7778"/>
    <w:pPr>
      <w:tabs>
        <w:tab w:val="center" w:pos="4153"/>
        <w:tab w:val="right" w:pos="8306"/>
      </w:tabs>
      <w:spacing w:after="0" w:line="240" w:lineRule="auto"/>
    </w:pPr>
  </w:style>
  <w:style w:type="character" w:customStyle="1" w:styleId="Char0">
    <w:name w:val="تذييل الصفحة Char"/>
    <w:basedOn w:val="a0"/>
    <w:link w:val="a6"/>
    <w:uiPriority w:val="99"/>
    <w:rsid w:val="00AD7778"/>
  </w:style>
  <w:style w:type="character" w:styleId="Hyperlink">
    <w:name w:val="Hyperlink"/>
    <w:basedOn w:val="a0"/>
    <w:uiPriority w:val="99"/>
    <w:semiHidden/>
    <w:unhideWhenUsed/>
    <w:rsid w:val="00913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9030">
      <w:bodyDiv w:val="1"/>
      <w:marLeft w:val="0"/>
      <w:marRight w:val="0"/>
      <w:marTop w:val="0"/>
      <w:marBottom w:val="0"/>
      <w:divBdr>
        <w:top w:val="none" w:sz="0" w:space="0" w:color="auto"/>
        <w:left w:val="none" w:sz="0" w:space="0" w:color="auto"/>
        <w:bottom w:val="none" w:sz="0" w:space="0" w:color="auto"/>
        <w:right w:val="none" w:sz="0" w:space="0" w:color="auto"/>
      </w:divBdr>
    </w:div>
    <w:div w:id="1658337876">
      <w:bodyDiv w:val="1"/>
      <w:marLeft w:val="0"/>
      <w:marRight w:val="0"/>
      <w:marTop w:val="0"/>
      <w:marBottom w:val="0"/>
      <w:divBdr>
        <w:top w:val="none" w:sz="0" w:space="0" w:color="auto"/>
        <w:left w:val="none" w:sz="0" w:space="0" w:color="auto"/>
        <w:bottom w:val="none" w:sz="0" w:space="0" w:color="auto"/>
        <w:right w:val="none" w:sz="0" w:space="0" w:color="auto"/>
      </w:divBdr>
      <w:divsChild>
        <w:div w:id="1796630304">
          <w:marLeft w:val="0"/>
          <w:marRight w:val="0"/>
          <w:marTop w:val="0"/>
          <w:marBottom w:val="0"/>
          <w:divBdr>
            <w:top w:val="none" w:sz="0" w:space="0" w:color="auto"/>
            <w:left w:val="none" w:sz="0" w:space="0" w:color="auto"/>
            <w:bottom w:val="none" w:sz="0" w:space="0" w:color="auto"/>
            <w:right w:val="none" w:sz="0" w:space="0" w:color="auto"/>
          </w:divBdr>
          <w:divsChild>
            <w:div w:id="1709722325">
              <w:marLeft w:val="0"/>
              <w:marRight w:val="0"/>
              <w:marTop w:val="0"/>
              <w:marBottom w:val="0"/>
              <w:divBdr>
                <w:top w:val="none" w:sz="0" w:space="0" w:color="auto"/>
                <w:left w:val="none" w:sz="0" w:space="0" w:color="auto"/>
                <w:bottom w:val="none" w:sz="0" w:space="0" w:color="auto"/>
                <w:right w:val="none" w:sz="0" w:space="0" w:color="auto"/>
              </w:divBdr>
              <w:divsChild>
                <w:div w:id="768425667">
                  <w:marLeft w:val="0"/>
                  <w:marRight w:val="0"/>
                  <w:marTop w:val="0"/>
                  <w:marBottom w:val="0"/>
                  <w:divBdr>
                    <w:top w:val="none" w:sz="0" w:space="0" w:color="auto"/>
                    <w:left w:val="none" w:sz="0" w:space="0" w:color="auto"/>
                    <w:bottom w:val="none" w:sz="0" w:space="0" w:color="auto"/>
                    <w:right w:val="none" w:sz="0" w:space="0" w:color="auto"/>
                  </w:divBdr>
                  <w:divsChild>
                    <w:div w:id="19366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2023-02-09T10:14:00Z</dcterms:created>
  <dcterms:modified xsi:type="dcterms:W3CDTF">2023-02-09T10:14:00Z</dcterms:modified>
</cp:coreProperties>
</file>