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D6" w:rsidRDefault="00997ED6" w:rsidP="00997ED6">
      <w:pPr>
        <w:pStyle w:val="2"/>
        <w:jc w:val="right"/>
        <w:rPr>
          <w:rFonts w:hint="cs"/>
          <w:lang w:bidi="ar-LB"/>
        </w:rPr>
      </w:pPr>
      <w:r>
        <w:rPr>
          <w:rtl/>
        </w:rPr>
        <w:t xml:space="preserve">موضوع تعبير عن مهرجان هلا فبراير </w:t>
      </w:r>
      <w:proofErr w:type="spellStart"/>
      <w:r>
        <w:rPr>
          <w:rtl/>
        </w:rPr>
        <w:t>بالانجليزي</w:t>
      </w:r>
      <w:proofErr w:type="spellEnd"/>
    </w:p>
    <w:p w:rsidR="00997ED6" w:rsidRDefault="00997ED6" w:rsidP="00997ED6">
      <w:pPr>
        <w:pStyle w:val="a3"/>
        <w:jc w:val="right"/>
      </w:pPr>
      <w:r>
        <w:rPr>
          <w:rtl/>
        </w:rPr>
        <w:t>يُعتبر مهرجان هلا فبراير من المهرجانات الوطنية السنوية في الكويت، والتي تأسس في عهد الشيخ الراحل جابر الأحمد الجابر الصباح -رحمه الله- عام 1999م من قبل مجموعة كونكورد العالمية، والتي تعتبر المنظم الرسمي للمهرجان في الكويت، كما أنّ هناك العديد من المؤسسات الحكومية والقطاعات الخاصة الداعمة للمهرجان، ومن أبرزها مؤسسة الخطوط الجوية الكويتية التي استمرت بدعم وتمويل المهرجان منذ انطلاقته الأولى، كما وسنتناول المزيد من المعلومات ح</w:t>
      </w:r>
      <w:bookmarkStart w:id="0" w:name="_GoBack"/>
      <w:bookmarkEnd w:id="0"/>
      <w:r>
        <w:rPr>
          <w:rtl/>
        </w:rPr>
        <w:t>ول مهرجان هلا فبراير ضمن عناصر موضوع تعبير هلا فبراير باللغة الإنجليزية.</w:t>
      </w:r>
    </w:p>
    <w:p w:rsidR="00997ED6" w:rsidRDefault="00997ED6" w:rsidP="00997ED6">
      <w:pPr>
        <w:pStyle w:val="3"/>
        <w:jc w:val="right"/>
      </w:pPr>
      <w:r>
        <w:rPr>
          <w:rtl/>
        </w:rPr>
        <w:t>المقدمة</w:t>
      </w:r>
    </w:p>
    <w:p w:rsidR="00997ED6" w:rsidRDefault="00997ED6" w:rsidP="00997ED6">
      <w:pPr>
        <w:pStyle w:val="a3"/>
      </w:pPr>
      <w:r>
        <w:t xml:space="preserve">The </w:t>
      </w:r>
      <w:proofErr w:type="spellStart"/>
      <w:r>
        <w:t>Hala</w:t>
      </w:r>
      <w:proofErr w:type="spellEnd"/>
      <w:r>
        <w:t xml:space="preserve"> February Festival is a continuation of a success march that lasted nearly 23 years of carnivals, celebrations and various activities that are held on the sidelines of national joy. The festival was launched for the first time on February 3, 1999. And it has continued since that time until now, on an annual basis, with the participation of various state agencies and the private sector as well.</w:t>
      </w:r>
    </w:p>
    <w:p w:rsidR="00997ED6" w:rsidRDefault="00997ED6" w:rsidP="00997ED6">
      <w:pPr>
        <w:pStyle w:val="3"/>
        <w:jc w:val="right"/>
      </w:pPr>
      <w:r>
        <w:rPr>
          <w:rtl/>
        </w:rPr>
        <w:t>العرض</w:t>
      </w:r>
    </w:p>
    <w:p w:rsidR="00997ED6" w:rsidRDefault="00997ED6" w:rsidP="00997ED6">
      <w:pPr>
        <w:pStyle w:val="a3"/>
      </w:pPr>
      <w:r>
        <w:t>The festival includes many events and activities for attendees of all ages, including intellectual, cultural, literary, religious, sports and entertainment, in addition to national musical performances and poetry evenings, which reflect the distinctive civilized and cultural face of Kuwait.</w:t>
      </w:r>
    </w:p>
    <w:p w:rsidR="00997ED6" w:rsidRDefault="00997ED6" w:rsidP="00997ED6">
      <w:pPr>
        <w:pStyle w:val="a3"/>
      </w:pPr>
      <w:r>
        <w:t xml:space="preserve">The idea of the festival was one of the positive initiatives with a beautiful and distinctive impact for the State of Kuwait, because of the great success achieved by the festival throughout its stay, which will continue to affect the attendees until the new season of it, so you will find many people waiting for the </w:t>
      </w:r>
      <w:proofErr w:type="spellStart"/>
      <w:r>
        <w:t>Hala</w:t>
      </w:r>
      <w:proofErr w:type="spellEnd"/>
      <w:r>
        <w:t xml:space="preserve"> February Festival to take a break and have fun with family and loved ones. Away from the pressures of work and the troubles of life.</w:t>
      </w:r>
    </w:p>
    <w:p w:rsidR="00997ED6" w:rsidRDefault="00997ED6" w:rsidP="00997ED6">
      <w:pPr>
        <w:pStyle w:val="a3"/>
      </w:pPr>
      <w:r>
        <w:t>The festival is also an opportunity not to be repeated to learn about the culture and civilization of Kuwaiti society, whose originality and nobility are still present since past ages.</w:t>
      </w:r>
    </w:p>
    <w:p w:rsidR="00997ED6" w:rsidRDefault="00997ED6" w:rsidP="00997ED6">
      <w:pPr>
        <w:pStyle w:val="3"/>
        <w:jc w:val="right"/>
      </w:pPr>
      <w:r>
        <w:rPr>
          <w:rtl/>
        </w:rPr>
        <w:t>الخاتمة</w:t>
      </w:r>
    </w:p>
    <w:p w:rsidR="00CC7B39" w:rsidRPr="00997ED6" w:rsidRDefault="00997ED6" w:rsidP="00997ED6">
      <w:pPr>
        <w:pStyle w:val="a3"/>
        <w:rPr>
          <w:rFonts w:hint="cs"/>
          <w:rtl/>
          <w:lang w:bidi="ar-LB"/>
        </w:rPr>
      </w:pPr>
      <w:r>
        <w:t xml:space="preserve">Due to the great success and brilliance of the </w:t>
      </w:r>
      <w:proofErr w:type="spellStart"/>
      <w:r>
        <w:t>Hala</w:t>
      </w:r>
      <w:proofErr w:type="spellEnd"/>
      <w:r>
        <w:t xml:space="preserve"> February Festival, it has become one of the most important tourist destinations for tourists from all over the world, in which the February weather plays an important role. It is the most beautiful and moderate month among the months of the year, as it contains the two most important national occasions that the State of Kuwait can celebrate, namely the Kuwaiti National Day and Liberation Day.</w:t>
      </w:r>
    </w:p>
    <w:sectPr w:rsidR="00CC7B39" w:rsidRPr="00997ED6"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21" w:rsidRDefault="002E0A21" w:rsidP="003F7BDD">
      <w:pPr>
        <w:spacing w:after="0" w:line="240" w:lineRule="auto"/>
      </w:pPr>
      <w:r>
        <w:separator/>
      </w:r>
    </w:p>
  </w:endnote>
  <w:endnote w:type="continuationSeparator" w:id="0">
    <w:p w:rsidR="002E0A21" w:rsidRDefault="002E0A21" w:rsidP="003F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21" w:rsidRDefault="002E0A21" w:rsidP="003F7BDD">
      <w:pPr>
        <w:spacing w:after="0" w:line="240" w:lineRule="auto"/>
      </w:pPr>
      <w:r>
        <w:separator/>
      </w:r>
    </w:p>
  </w:footnote>
  <w:footnote w:type="continuationSeparator" w:id="0">
    <w:p w:rsidR="002E0A21" w:rsidRDefault="002E0A21" w:rsidP="003F7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640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641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640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DD"/>
    <w:rsid w:val="002E0A21"/>
    <w:rsid w:val="003F7BDD"/>
    <w:rsid w:val="00997ED6"/>
    <w:rsid w:val="00CC7B39"/>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F7B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F7B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F7BD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F7BDD"/>
    <w:rPr>
      <w:rFonts w:ascii="Times New Roman" w:eastAsia="Times New Roman" w:hAnsi="Times New Roman" w:cs="Times New Roman"/>
      <w:b/>
      <w:bCs/>
      <w:sz w:val="27"/>
      <w:szCs w:val="27"/>
    </w:rPr>
  </w:style>
  <w:style w:type="paragraph" w:styleId="a3">
    <w:name w:val="Normal (Web)"/>
    <w:basedOn w:val="a"/>
    <w:uiPriority w:val="99"/>
    <w:unhideWhenUsed/>
    <w:rsid w:val="003F7B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BDD"/>
    <w:rPr>
      <w:b/>
      <w:bCs/>
    </w:rPr>
  </w:style>
  <w:style w:type="paragraph" w:styleId="a5">
    <w:name w:val="header"/>
    <w:basedOn w:val="a"/>
    <w:link w:val="Char"/>
    <w:uiPriority w:val="99"/>
    <w:unhideWhenUsed/>
    <w:rsid w:val="003F7BDD"/>
    <w:pPr>
      <w:tabs>
        <w:tab w:val="center" w:pos="4153"/>
        <w:tab w:val="right" w:pos="8306"/>
      </w:tabs>
      <w:spacing w:after="0" w:line="240" w:lineRule="auto"/>
    </w:pPr>
  </w:style>
  <w:style w:type="character" w:customStyle="1" w:styleId="Char">
    <w:name w:val="رأس الصفحة Char"/>
    <w:basedOn w:val="a0"/>
    <w:link w:val="a5"/>
    <w:uiPriority w:val="99"/>
    <w:rsid w:val="003F7BDD"/>
  </w:style>
  <w:style w:type="paragraph" w:styleId="a6">
    <w:name w:val="footer"/>
    <w:basedOn w:val="a"/>
    <w:link w:val="Char0"/>
    <w:uiPriority w:val="99"/>
    <w:unhideWhenUsed/>
    <w:rsid w:val="003F7BDD"/>
    <w:pPr>
      <w:tabs>
        <w:tab w:val="center" w:pos="4153"/>
        <w:tab w:val="right" w:pos="8306"/>
      </w:tabs>
      <w:spacing w:after="0" w:line="240" w:lineRule="auto"/>
    </w:pPr>
  </w:style>
  <w:style w:type="character" w:customStyle="1" w:styleId="Char0">
    <w:name w:val="تذييل الصفحة Char"/>
    <w:basedOn w:val="a0"/>
    <w:link w:val="a6"/>
    <w:uiPriority w:val="99"/>
    <w:rsid w:val="003F7BDD"/>
  </w:style>
  <w:style w:type="character" w:styleId="Hyperlink">
    <w:name w:val="Hyperlink"/>
    <w:basedOn w:val="a0"/>
    <w:uiPriority w:val="99"/>
    <w:semiHidden/>
    <w:unhideWhenUsed/>
    <w:rsid w:val="00997E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F7B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F7B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F7BD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F7BDD"/>
    <w:rPr>
      <w:rFonts w:ascii="Times New Roman" w:eastAsia="Times New Roman" w:hAnsi="Times New Roman" w:cs="Times New Roman"/>
      <w:b/>
      <w:bCs/>
      <w:sz w:val="27"/>
      <w:szCs w:val="27"/>
    </w:rPr>
  </w:style>
  <w:style w:type="paragraph" w:styleId="a3">
    <w:name w:val="Normal (Web)"/>
    <w:basedOn w:val="a"/>
    <w:uiPriority w:val="99"/>
    <w:unhideWhenUsed/>
    <w:rsid w:val="003F7B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BDD"/>
    <w:rPr>
      <w:b/>
      <w:bCs/>
    </w:rPr>
  </w:style>
  <w:style w:type="paragraph" w:styleId="a5">
    <w:name w:val="header"/>
    <w:basedOn w:val="a"/>
    <w:link w:val="Char"/>
    <w:uiPriority w:val="99"/>
    <w:unhideWhenUsed/>
    <w:rsid w:val="003F7BDD"/>
    <w:pPr>
      <w:tabs>
        <w:tab w:val="center" w:pos="4153"/>
        <w:tab w:val="right" w:pos="8306"/>
      </w:tabs>
      <w:spacing w:after="0" w:line="240" w:lineRule="auto"/>
    </w:pPr>
  </w:style>
  <w:style w:type="character" w:customStyle="1" w:styleId="Char">
    <w:name w:val="رأس الصفحة Char"/>
    <w:basedOn w:val="a0"/>
    <w:link w:val="a5"/>
    <w:uiPriority w:val="99"/>
    <w:rsid w:val="003F7BDD"/>
  </w:style>
  <w:style w:type="paragraph" w:styleId="a6">
    <w:name w:val="footer"/>
    <w:basedOn w:val="a"/>
    <w:link w:val="Char0"/>
    <w:uiPriority w:val="99"/>
    <w:unhideWhenUsed/>
    <w:rsid w:val="003F7BDD"/>
    <w:pPr>
      <w:tabs>
        <w:tab w:val="center" w:pos="4153"/>
        <w:tab w:val="right" w:pos="8306"/>
      </w:tabs>
      <w:spacing w:after="0" w:line="240" w:lineRule="auto"/>
    </w:pPr>
  </w:style>
  <w:style w:type="character" w:customStyle="1" w:styleId="Char0">
    <w:name w:val="تذييل الصفحة Char"/>
    <w:basedOn w:val="a0"/>
    <w:link w:val="a6"/>
    <w:uiPriority w:val="99"/>
    <w:rsid w:val="003F7BDD"/>
  </w:style>
  <w:style w:type="character" w:styleId="Hyperlink">
    <w:name w:val="Hyperlink"/>
    <w:basedOn w:val="a0"/>
    <w:uiPriority w:val="99"/>
    <w:semiHidden/>
    <w:unhideWhenUsed/>
    <w:rsid w:val="00997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89146">
      <w:bodyDiv w:val="1"/>
      <w:marLeft w:val="0"/>
      <w:marRight w:val="0"/>
      <w:marTop w:val="0"/>
      <w:marBottom w:val="0"/>
      <w:divBdr>
        <w:top w:val="none" w:sz="0" w:space="0" w:color="auto"/>
        <w:left w:val="none" w:sz="0" w:space="0" w:color="auto"/>
        <w:bottom w:val="none" w:sz="0" w:space="0" w:color="auto"/>
        <w:right w:val="none" w:sz="0" w:space="0" w:color="auto"/>
      </w:divBdr>
    </w:div>
    <w:div w:id="12785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2023-01-24T10:53:00Z</dcterms:created>
  <dcterms:modified xsi:type="dcterms:W3CDTF">2023-01-24T10:53:00Z</dcterms:modified>
</cp:coreProperties>
</file>