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FE8" w:rsidRPr="00397FE8" w:rsidRDefault="00397FE8" w:rsidP="00397FE8">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397FE8">
        <w:rPr>
          <w:rFonts w:ascii="Times New Roman" w:eastAsia="Times New Roman" w:hAnsi="Times New Roman" w:cs="Times New Roman"/>
          <w:b/>
          <w:bCs/>
          <w:sz w:val="36"/>
          <w:szCs w:val="36"/>
          <w:rtl/>
        </w:rPr>
        <w:t>مقدمة تقرير عن جزر بلادي الكويت</w:t>
      </w:r>
    </w:p>
    <w:p w:rsidR="00397FE8" w:rsidRPr="00397FE8" w:rsidRDefault="00397FE8" w:rsidP="00397FE8">
      <w:pPr>
        <w:bidi w:val="0"/>
        <w:spacing w:before="100" w:beforeAutospacing="1" w:after="100" w:afterAutospacing="1" w:line="240" w:lineRule="auto"/>
        <w:jc w:val="right"/>
        <w:rPr>
          <w:rFonts w:ascii="Times New Roman" w:eastAsia="Times New Roman" w:hAnsi="Times New Roman" w:cs="Times New Roman"/>
          <w:sz w:val="24"/>
          <w:szCs w:val="24"/>
        </w:rPr>
      </w:pPr>
      <w:r w:rsidRPr="00397FE8">
        <w:rPr>
          <w:rFonts w:ascii="Times New Roman" w:eastAsia="Times New Roman" w:hAnsi="Times New Roman" w:cs="Times New Roman"/>
          <w:sz w:val="24"/>
          <w:szCs w:val="24"/>
          <w:rtl/>
        </w:rPr>
        <w:t xml:space="preserve">تعتبر جزر الكويت جزء من الأراضي الكويتية الواقعة في مياه الخليج العربي، والتي يبلغ عددها عشرة جزر، يقع معظمها ضمن حدود العاصمة، باستثناء جزيرتي وربة وبوبيان اللتان تقعان ضمن حدود محافظة الجهراء، حيثُ أنّ هذه الجزر العشرة لم تشهد للإنسان أثر فوق أراضيها، </w:t>
      </w:r>
      <w:r>
        <w:rPr>
          <w:rFonts w:ascii="Times New Roman" w:eastAsia="Times New Roman" w:hAnsi="Times New Roman" w:cs="Times New Roman" w:hint="cs"/>
          <w:sz w:val="24"/>
          <w:szCs w:val="24"/>
          <w:rtl/>
        </w:rPr>
        <w:t>عدا</w:t>
      </w:r>
      <w:r w:rsidRPr="00397FE8">
        <w:rPr>
          <w:rFonts w:ascii="Times New Roman" w:eastAsia="Times New Roman" w:hAnsi="Times New Roman" w:cs="Times New Roman"/>
          <w:sz w:val="24"/>
          <w:szCs w:val="24"/>
          <w:rtl/>
        </w:rPr>
        <w:t xml:space="preserve"> جزيرة فيلكا حيثُ سكنها الكويتيون قديمًا لفترة زمنية معينة، ومن ثم غادرها الكويتيون عُقب الغزو العراقي للكويت ولم يقطنوها من جديد</w:t>
      </w:r>
      <w:r w:rsidRPr="00397FE8">
        <w:rPr>
          <w:rFonts w:ascii="Times New Roman" w:eastAsia="Times New Roman" w:hAnsi="Times New Roman" w:cs="Times New Roman"/>
          <w:sz w:val="24"/>
          <w:szCs w:val="24"/>
        </w:rPr>
        <w:t>.</w:t>
      </w:r>
    </w:p>
    <w:p w:rsidR="00397FE8" w:rsidRPr="00397FE8" w:rsidRDefault="00397FE8" w:rsidP="00397FE8">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397FE8">
        <w:rPr>
          <w:rFonts w:ascii="Times New Roman" w:eastAsia="Times New Roman" w:hAnsi="Times New Roman" w:cs="Times New Roman"/>
          <w:b/>
          <w:bCs/>
          <w:sz w:val="36"/>
          <w:szCs w:val="36"/>
          <w:rtl/>
        </w:rPr>
        <w:t>تقرير عن جزر بلادي الكويت</w:t>
      </w:r>
    </w:p>
    <w:p w:rsidR="00397FE8" w:rsidRPr="00397FE8" w:rsidRDefault="00397FE8" w:rsidP="00397FE8">
      <w:pPr>
        <w:bidi w:val="0"/>
        <w:spacing w:before="100" w:beforeAutospacing="1" w:after="100" w:afterAutospacing="1" w:line="240" w:lineRule="auto"/>
        <w:jc w:val="right"/>
        <w:rPr>
          <w:rFonts w:ascii="Times New Roman" w:eastAsia="Times New Roman" w:hAnsi="Times New Roman" w:cs="Times New Roman"/>
          <w:sz w:val="24"/>
          <w:szCs w:val="24"/>
        </w:rPr>
      </w:pPr>
      <w:r w:rsidRPr="00397FE8">
        <w:rPr>
          <w:rFonts w:ascii="Times New Roman" w:eastAsia="Times New Roman" w:hAnsi="Times New Roman" w:cs="Times New Roman"/>
          <w:sz w:val="24"/>
          <w:szCs w:val="24"/>
          <w:rtl/>
        </w:rPr>
        <w:t>تنتشر في مياه الخليج العربي ضمن الحدود البحرية لدولة الكويت عدد من الجزر المتفرقة، والتي لكل منها مساحتها الجغرافية وخصائصها وأهميتها التي تتميّز بها عن غيرها من الجزر المجاورة، كما أنّ ثمانية من هذه الجزر تتبع للعاصمة الكويت، فيما تتبع الجزيرتين المتبقيتين إلى مدينة الجهراء، وعبر التقرير التالي سنستعرض معلومات تفصيلية عن كل جزيرة</w:t>
      </w:r>
      <w:r w:rsidRPr="00397FE8">
        <w:rPr>
          <w:rFonts w:ascii="Times New Roman" w:eastAsia="Times New Roman" w:hAnsi="Times New Roman" w:cs="Times New Roman"/>
          <w:sz w:val="24"/>
          <w:szCs w:val="24"/>
        </w:rPr>
        <w:t>.</w:t>
      </w:r>
    </w:p>
    <w:p w:rsidR="00397FE8" w:rsidRPr="00397FE8" w:rsidRDefault="00397FE8" w:rsidP="00397FE8">
      <w:pPr>
        <w:bidi w:val="0"/>
        <w:spacing w:before="100" w:beforeAutospacing="1" w:after="100" w:afterAutospacing="1" w:line="240" w:lineRule="auto"/>
        <w:jc w:val="right"/>
        <w:outlineLvl w:val="2"/>
        <w:rPr>
          <w:rFonts w:ascii="Times New Roman" w:eastAsia="Times New Roman" w:hAnsi="Times New Roman" w:cs="Times New Roman"/>
          <w:b/>
          <w:bCs/>
          <w:sz w:val="27"/>
          <w:szCs w:val="27"/>
        </w:rPr>
      </w:pPr>
      <w:r w:rsidRPr="00397FE8">
        <w:rPr>
          <w:rFonts w:ascii="Times New Roman" w:eastAsia="Times New Roman" w:hAnsi="Times New Roman" w:cs="Times New Roman"/>
          <w:b/>
          <w:bCs/>
          <w:sz w:val="27"/>
          <w:szCs w:val="27"/>
          <w:rtl/>
        </w:rPr>
        <w:t>ما هي جزر الكويت</w:t>
      </w:r>
    </w:p>
    <w:p w:rsidR="00397FE8" w:rsidRPr="00397FE8" w:rsidRDefault="00397FE8" w:rsidP="00397FE8">
      <w:pPr>
        <w:bidi w:val="0"/>
        <w:spacing w:before="100" w:beforeAutospacing="1" w:after="100" w:afterAutospacing="1" w:line="240" w:lineRule="auto"/>
        <w:jc w:val="right"/>
        <w:rPr>
          <w:rFonts w:ascii="Times New Roman" w:eastAsia="Times New Roman" w:hAnsi="Times New Roman" w:cs="Times New Roman"/>
          <w:sz w:val="24"/>
          <w:szCs w:val="24"/>
        </w:rPr>
      </w:pPr>
      <w:r w:rsidRPr="00397FE8">
        <w:rPr>
          <w:rFonts w:ascii="Times New Roman" w:eastAsia="Times New Roman" w:hAnsi="Times New Roman" w:cs="Times New Roman"/>
          <w:sz w:val="24"/>
          <w:szCs w:val="24"/>
          <w:rtl/>
        </w:rPr>
        <w:t>هناك 10 جزر تقع في المياه الإقليمية الكويتية، والتي سنأتي على ذكرها وفقًا لمساحتها بدءًا من الجزيرة الأكبر فيما يلي</w:t>
      </w:r>
      <w:r w:rsidRPr="00397FE8">
        <w:rPr>
          <w:rFonts w:ascii="Times New Roman" w:eastAsia="Times New Roman" w:hAnsi="Times New Roman" w:cs="Times New Roman"/>
          <w:sz w:val="24"/>
          <w:szCs w:val="24"/>
        </w:rPr>
        <w:t>:</w:t>
      </w:r>
    </w:p>
    <w:p w:rsidR="00397FE8" w:rsidRPr="00397FE8" w:rsidRDefault="00397FE8" w:rsidP="00397FE8">
      <w:pPr>
        <w:numPr>
          <w:ilvl w:val="0"/>
          <w:numId w:val="1"/>
        </w:numPr>
        <w:bidi w:val="0"/>
        <w:spacing w:before="100" w:beforeAutospacing="1" w:after="100" w:afterAutospacing="1" w:line="240" w:lineRule="auto"/>
        <w:jc w:val="right"/>
        <w:rPr>
          <w:rFonts w:ascii="Times New Roman" w:eastAsia="Times New Roman" w:hAnsi="Times New Roman" w:cs="Times New Roman"/>
          <w:sz w:val="24"/>
          <w:szCs w:val="24"/>
        </w:rPr>
      </w:pPr>
      <w:r w:rsidRPr="00397FE8">
        <w:rPr>
          <w:rFonts w:ascii="Times New Roman" w:eastAsia="Times New Roman" w:hAnsi="Times New Roman" w:cs="Times New Roman"/>
          <w:b/>
          <w:bCs/>
          <w:sz w:val="24"/>
          <w:szCs w:val="24"/>
          <w:rtl/>
        </w:rPr>
        <w:t>جزيرة بوبيان</w:t>
      </w:r>
      <w:r w:rsidRPr="00397FE8">
        <w:rPr>
          <w:rFonts w:ascii="Times New Roman" w:eastAsia="Times New Roman" w:hAnsi="Times New Roman" w:cs="Times New Roman"/>
          <w:b/>
          <w:bCs/>
          <w:sz w:val="24"/>
          <w:szCs w:val="24"/>
        </w:rPr>
        <w:t>:</w:t>
      </w:r>
      <w:r w:rsidRPr="00397FE8">
        <w:rPr>
          <w:rFonts w:ascii="Times New Roman" w:eastAsia="Times New Roman" w:hAnsi="Times New Roman" w:cs="Times New Roman"/>
          <w:sz w:val="24"/>
          <w:szCs w:val="24"/>
        </w:rPr>
        <w:t xml:space="preserve"> </w:t>
      </w:r>
      <w:r w:rsidRPr="00397FE8">
        <w:rPr>
          <w:rFonts w:ascii="Times New Roman" w:eastAsia="Times New Roman" w:hAnsi="Times New Roman" w:cs="Times New Roman"/>
          <w:sz w:val="24"/>
          <w:szCs w:val="24"/>
          <w:rtl/>
        </w:rPr>
        <w:t>تقع هذه الجزيرة في أقصى الشمال الغربي من الخليج العربي، وهي تتبع لمحافظة الجهراء، حيثُ تبلغ مساحتها 890 كيلو متر مربع، وبذلك فإنّها تعادل 5% من مساحة الكويت، كما أنّ هذه الجزيرة تتميّز بكونها محمية طبيعية بنسبة 60%، وهي متصلة مع دولة الكويت عبر جسر حديدي</w:t>
      </w:r>
      <w:r w:rsidRPr="00397FE8">
        <w:rPr>
          <w:rFonts w:ascii="Times New Roman" w:eastAsia="Times New Roman" w:hAnsi="Times New Roman" w:cs="Times New Roman"/>
          <w:sz w:val="24"/>
          <w:szCs w:val="24"/>
        </w:rPr>
        <w:t>.</w:t>
      </w:r>
    </w:p>
    <w:p w:rsidR="00397FE8" w:rsidRPr="00397FE8" w:rsidRDefault="00397FE8" w:rsidP="00397FE8">
      <w:pPr>
        <w:numPr>
          <w:ilvl w:val="0"/>
          <w:numId w:val="1"/>
        </w:numPr>
        <w:bidi w:val="0"/>
        <w:spacing w:before="100" w:beforeAutospacing="1" w:after="100" w:afterAutospacing="1" w:line="240" w:lineRule="auto"/>
        <w:jc w:val="right"/>
        <w:rPr>
          <w:rFonts w:ascii="Times New Roman" w:eastAsia="Times New Roman" w:hAnsi="Times New Roman" w:cs="Times New Roman"/>
          <w:sz w:val="24"/>
          <w:szCs w:val="24"/>
        </w:rPr>
      </w:pPr>
      <w:r w:rsidRPr="00397FE8">
        <w:rPr>
          <w:rFonts w:ascii="Times New Roman" w:eastAsia="Times New Roman" w:hAnsi="Times New Roman" w:cs="Times New Roman"/>
          <w:b/>
          <w:bCs/>
          <w:sz w:val="24"/>
          <w:szCs w:val="24"/>
          <w:rtl/>
        </w:rPr>
        <w:t>جزيرة فيلكا</w:t>
      </w:r>
      <w:r w:rsidRPr="00397FE8">
        <w:rPr>
          <w:rFonts w:ascii="Times New Roman" w:eastAsia="Times New Roman" w:hAnsi="Times New Roman" w:cs="Times New Roman"/>
          <w:b/>
          <w:bCs/>
          <w:sz w:val="24"/>
          <w:szCs w:val="24"/>
        </w:rPr>
        <w:t>:</w:t>
      </w:r>
      <w:r w:rsidRPr="00397FE8">
        <w:rPr>
          <w:rFonts w:ascii="Times New Roman" w:eastAsia="Times New Roman" w:hAnsi="Times New Roman" w:cs="Times New Roman"/>
          <w:sz w:val="24"/>
          <w:szCs w:val="24"/>
        </w:rPr>
        <w:t xml:space="preserve"> </w:t>
      </w:r>
      <w:r w:rsidRPr="00397FE8">
        <w:rPr>
          <w:rFonts w:ascii="Times New Roman" w:eastAsia="Times New Roman" w:hAnsi="Times New Roman" w:cs="Times New Roman"/>
          <w:sz w:val="24"/>
          <w:szCs w:val="24"/>
          <w:rtl/>
        </w:rPr>
        <w:t>تقع في الجهة الشمالية الغربية من الخليج العربي، وهي تتبع للعاصمة الكويت وتبعد عنها حوالي 20 كم، كما تبلغ مساحة الجزيرة 43 كيلو متر مربع، وهي الجزيرة الوحيدة التي كانت مأهولة بالسكان قبل أحداث الغزو العراقي للكويت</w:t>
      </w:r>
      <w:r w:rsidRPr="00397FE8">
        <w:rPr>
          <w:rFonts w:ascii="Times New Roman" w:eastAsia="Times New Roman" w:hAnsi="Times New Roman" w:cs="Times New Roman"/>
          <w:sz w:val="24"/>
          <w:szCs w:val="24"/>
        </w:rPr>
        <w:t>.</w:t>
      </w:r>
    </w:p>
    <w:p w:rsidR="00397FE8" w:rsidRPr="00397FE8" w:rsidRDefault="00397FE8" w:rsidP="00397FE8">
      <w:pPr>
        <w:numPr>
          <w:ilvl w:val="0"/>
          <w:numId w:val="1"/>
        </w:numPr>
        <w:bidi w:val="0"/>
        <w:spacing w:before="100" w:beforeAutospacing="1" w:after="100" w:afterAutospacing="1" w:line="240" w:lineRule="auto"/>
        <w:jc w:val="right"/>
        <w:rPr>
          <w:rFonts w:ascii="Times New Roman" w:eastAsia="Times New Roman" w:hAnsi="Times New Roman" w:cs="Times New Roman"/>
          <w:sz w:val="24"/>
          <w:szCs w:val="24"/>
        </w:rPr>
      </w:pPr>
      <w:r w:rsidRPr="00397FE8">
        <w:rPr>
          <w:rFonts w:ascii="Times New Roman" w:eastAsia="Times New Roman" w:hAnsi="Times New Roman" w:cs="Times New Roman"/>
          <w:b/>
          <w:bCs/>
          <w:sz w:val="24"/>
          <w:szCs w:val="24"/>
          <w:rtl/>
        </w:rPr>
        <w:t>جزيرة وربة</w:t>
      </w:r>
      <w:r w:rsidRPr="00397FE8">
        <w:rPr>
          <w:rFonts w:ascii="Times New Roman" w:eastAsia="Times New Roman" w:hAnsi="Times New Roman" w:cs="Times New Roman"/>
          <w:b/>
          <w:bCs/>
          <w:sz w:val="24"/>
          <w:szCs w:val="24"/>
        </w:rPr>
        <w:t>:</w:t>
      </w:r>
      <w:r w:rsidRPr="00397FE8">
        <w:rPr>
          <w:rFonts w:ascii="Times New Roman" w:eastAsia="Times New Roman" w:hAnsi="Times New Roman" w:cs="Times New Roman"/>
          <w:sz w:val="24"/>
          <w:szCs w:val="24"/>
        </w:rPr>
        <w:t xml:space="preserve"> </w:t>
      </w:r>
      <w:r w:rsidRPr="00397FE8">
        <w:rPr>
          <w:rFonts w:ascii="Times New Roman" w:eastAsia="Times New Roman" w:hAnsi="Times New Roman" w:cs="Times New Roman"/>
          <w:sz w:val="24"/>
          <w:szCs w:val="24"/>
          <w:rtl/>
        </w:rPr>
        <w:t>تقع في الجهة الشمالية من الكويت، وعلى بعد كيلو متر واحد من الساحل العراقي، وتتميّز بتربتها الرملية وسواحلها الطينية، وهي محمية جيدة للطيور، ويُذكر أنّ سبب تسميتها يعود إلى شكلها المائل والمنخفض</w:t>
      </w:r>
      <w:r w:rsidRPr="00397FE8">
        <w:rPr>
          <w:rFonts w:ascii="Times New Roman" w:eastAsia="Times New Roman" w:hAnsi="Times New Roman" w:cs="Times New Roman"/>
          <w:sz w:val="24"/>
          <w:szCs w:val="24"/>
        </w:rPr>
        <w:t>.</w:t>
      </w:r>
    </w:p>
    <w:p w:rsidR="00397FE8" w:rsidRPr="00397FE8" w:rsidRDefault="00397FE8" w:rsidP="00397FE8">
      <w:pPr>
        <w:numPr>
          <w:ilvl w:val="0"/>
          <w:numId w:val="1"/>
        </w:numPr>
        <w:bidi w:val="0"/>
        <w:spacing w:before="100" w:beforeAutospacing="1" w:after="100" w:afterAutospacing="1" w:line="240" w:lineRule="auto"/>
        <w:jc w:val="right"/>
        <w:rPr>
          <w:rFonts w:ascii="Times New Roman" w:eastAsia="Times New Roman" w:hAnsi="Times New Roman" w:cs="Times New Roman"/>
          <w:sz w:val="24"/>
          <w:szCs w:val="24"/>
        </w:rPr>
      </w:pPr>
      <w:r w:rsidRPr="00397FE8">
        <w:rPr>
          <w:rFonts w:ascii="Times New Roman" w:eastAsia="Times New Roman" w:hAnsi="Times New Roman" w:cs="Times New Roman"/>
          <w:b/>
          <w:bCs/>
          <w:sz w:val="24"/>
          <w:szCs w:val="24"/>
          <w:rtl/>
        </w:rPr>
        <w:t>جزيرة مسكان</w:t>
      </w:r>
      <w:r w:rsidRPr="00397FE8">
        <w:rPr>
          <w:rFonts w:ascii="Times New Roman" w:eastAsia="Times New Roman" w:hAnsi="Times New Roman" w:cs="Times New Roman"/>
          <w:b/>
          <w:bCs/>
          <w:sz w:val="24"/>
          <w:szCs w:val="24"/>
        </w:rPr>
        <w:t>:</w:t>
      </w:r>
      <w:r w:rsidRPr="00397FE8">
        <w:rPr>
          <w:rFonts w:ascii="Times New Roman" w:eastAsia="Times New Roman" w:hAnsi="Times New Roman" w:cs="Times New Roman"/>
          <w:sz w:val="24"/>
          <w:szCs w:val="24"/>
        </w:rPr>
        <w:t xml:space="preserve"> </w:t>
      </w:r>
      <w:r w:rsidRPr="00397FE8">
        <w:rPr>
          <w:rFonts w:ascii="Times New Roman" w:eastAsia="Times New Roman" w:hAnsi="Times New Roman" w:cs="Times New Roman"/>
          <w:sz w:val="24"/>
          <w:szCs w:val="24"/>
          <w:rtl/>
        </w:rPr>
        <w:t>وهي جزيرة صغيرة تقع بالقرب من جزيرة فيلكا وإلى الجهة الشمالية الغربية منها، وعلى بعد حوالي 3.3 كيلو متر، وتتميّز بوجود عدد كبير من الطيور المختلفة، بالإضافة إلى السلاحف البحرية التي تسبح على شواطئها</w:t>
      </w:r>
      <w:r w:rsidRPr="00397FE8">
        <w:rPr>
          <w:rFonts w:ascii="Times New Roman" w:eastAsia="Times New Roman" w:hAnsi="Times New Roman" w:cs="Times New Roman"/>
          <w:sz w:val="24"/>
          <w:szCs w:val="24"/>
        </w:rPr>
        <w:t>.</w:t>
      </w:r>
    </w:p>
    <w:p w:rsidR="00397FE8" w:rsidRPr="00397FE8" w:rsidRDefault="00397FE8" w:rsidP="00397FE8">
      <w:pPr>
        <w:numPr>
          <w:ilvl w:val="0"/>
          <w:numId w:val="1"/>
        </w:numPr>
        <w:bidi w:val="0"/>
        <w:spacing w:before="100" w:beforeAutospacing="1" w:after="100" w:afterAutospacing="1" w:line="240" w:lineRule="auto"/>
        <w:jc w:val="right"/>
        <w:rPr>
          <w:rFonts w:ascii="Times New Roman" w:eastAsia="Times New Roman" w:hAnsi="Times New Roman" w:cs="Times New Roman"/>
          <w:sz w:val="24"/>
          <w:szCs w:val="24"/>
        </w:rPr>
      </w:pPr>
      <w:r w:rsidRPr="00397FE8">
        <w:rPr>
          <w:rFonts w:ascii="Times New Roman" w:eastAsia="Times New Roman" w:hAnsi="Times New Roman" w:cs="Times New Roman"/>
          <w:b/>
          <w:bCs/>
          <w:sz w:val="24"/>
          <w:szCs w:val="24"/>
          <w:rtl/>
        </w:rPr>
        <w:t>جزيرة أم المرادم</w:t>
      </w:r>
      <w:r w:rsidRPr="00397FE8">
        <w:rPr>
          <w:rFonts w:ascii="Times New Roman" w:eastAsia="Times New Roman" w:hAnsi="Times New Roman" w:cs="Times New Roman"/>
          <w:b/>
          <w:bCs/>
          <w:sz w:val="24"/>
          <w:szCs w:val="24"/>
        </w:rPr>
        <w:t>:</w:t>
      </w:r>
      <w:r w:rsidRPr="00397FE8">
        <w:rPr>
          <w:rFonts w:ascii="Times New Roman" w:eastAsia="Times New Roman" w:hAnsi="Times New Roman" w:cs="Times New Roman"/>
          <w:sz w:val="24"/>
          <w:szCs w:val="24"/>
        </w:rPr>
        <w:t xml:space="preserve"> </w:t>
      </w:r>
      <w:r w:rsidRPr="00397FE8">
        <w:rPr>
          <w:rFonts w:ascii="Times New Roman" w:eastAsia="Times New Roman" w:hAnsi="Times New Roman" w:cs="Times New Roman"/>
          <w:sz w:val="24"/>
          <w:szCs w:val="24"/>
          <w:rtl/>
        </w:rPr>
        <w:t>تقع في أقصى الجنوب الغربي للخليج العربي، تتميّز بشكلها البيضاوي وشواطئها المنخفضة، و</w:t>
      </w:r>
      <w:r>
        <w:rPr>
          <w:rFonts w:ascii="Times New Roman" w:eastAsia="Times New Roman" w:hAnsi="Times New Roman" w:cs="Times New Roman"/>
          <w:sz w:val="24"/>
          <w:szCs w:val="24"/>
          <w:rtl/>
        </w:rPr>
        <w:t>قد اشتهرت منذ القدم بوجود اللآل</w:t>
      </w:r>
      <w:r>
        <w:rPr>
          <w:rFonts w:ascii="Times New Roman" w:eastAsia="Times New Roman" w:hAnsi="Times New Roman" w:cs="Times New Roman" w:hint="cs"/>
          <w:sz w:val="24"/>
          <w:szCs w:val="24"/>
          <w:rtl/>
        </w:rPr>
        <w:t>ئ</w:t>
      </w:r>
      <w:r w:rsidRPr="00397FE8">
        <w:rPr>
          <w:rFonts w:ascii="Times New Roman" w:eastAsia="Times New Roman" w:hAnsi="Times New Roman" w:cs="Times New Roman"/>
          <w:sz w:val="24"/>
          <w:szCs w:val="24"/>
          <w:rtl/>
        </w:rPr>
        <w:t xml:space="preserve"> والمحار في سواحلها، بالإضافة إلى وجود العديد من الطيور النادرة مثل طائر الفلامينغو</w:t>
      </w:r>
      <w:r w:rsidRPr="00397FE8">
        <w:rPr>
          <w:rFonts w:ascii="Times New Roman" w:eastAsia="Times New Roman" w:hAnsi="Times New Roman" w:cs="Times New Roman"/>
          <w:sz w:val="24"/>
          <w:szCs w:val="24"/>
        </w:rPr>
        <w:t>.</w:t>
      </w:r>
    </w:p>
    <w:p w:rsidR="00397FE8" w:rsidRPr="00397FE8" w:rsidRDefault="00397FE8" w:rsidP="00397FE8">
      <w:pPr>
        <w:numPr>
          <w:ilvl w:val="0"/>
          <w:numId w:val="1"/>
        </w:numPr>
        <w:bidi w:val="0"/>
        <w:spacing w:before="100" w:beforeAutospacing="1" w:after="100" w:afterAutospacing="1" w:line="240" w:lineRule="auto"/>
        <w:jc w:val="right"/>
        <w:rPr>
          <w:rFonts w:ascii="Times New Roman" w:eastAsia="Times New Roman" w:hAnsi="Times New Roman" w:cs="Times New Roman"/>
          <w:sz w:val="24"/>
          <w:szCs w:val="24"/>
        </w:rPr>
      </w:pPr>
      <w:r w:rsidRPr="00397FE8">
        <w:rPr>
          <w:rFonts w:ascii="Times New Roman" w:eastAsia="Times New Roman" w:hAnsi="Times New Roman" w:cs="Times New Roman"/>
          <w:b/>
          <w:bCs/>
          <w:sz w:val="24"/>
          <w:szCs w:val="24"/>
          <w:rtl/>
        </w:rPr>
        <w:t>جزيرة أم النمل</w:t>
      </w:r>
      <w:r w:rsidRPr="00397FE8">
        <w:rPr>
          <w:rFonts w:ascii="Times New Roman" w:eastAsia="Times New Roman" w:hAnsi="Times New Roman" w:cs="Times New Roman"/>
          <w:b/>
          <w:bCs/>
          <w:sz w:val="24"/>
          <w:szCs w:val="24"/>
        </w:rPr>
        <w:t>:</w:t>
      </w:r>
      <w:r w:rsidRPr="00397FE8">
        <w:rPr>
          <w:rFonts w:ascii="Times New Roman" w:eastAsia="Times New Roman" w:hAnsi="Times New Roman" w:cs="Times New Roman"/>
          <w:sz w:val="24"/>
          <w:szCs w:val="24"/>
        </w:rPr>
        <w:t xml:space="preserve"> </w:t>
      </w:r>
      <w:r w:rsidRPr="00397FE8">
        <w:rPr>
          <w:rFonts w:ascii="Times New Roman" w:eastAsia="Times New Roman" w:hAnsi="Times New Roman" w:cs="Times New Roman"/>
          <w:sz w:val="24"/>
          <w:szCs w:val="24"/>
          <w:rtl/>
        </w:rPr>
        <w:t>تقع هذه الجزيرة داخل الجون في الجهة الشمالية الغربية من الكويت، ويطلق عليها اسم الجزيرة العودة (الكبيرة) مقارنة مع جزيرة الشويخ القريبة منها، تتميّز بوجود الكثير من الأسماك والأحياء الحية بالقرب من شواطئها، وقد سميت بهذا الاسم نظرًا إلى كثرة النمل فيها صيفًا</w:t>
      </w:r>
      <w:r w:rsidRPr="00397FE8">
        <w:rPr>
          <w:rFonts w:ascii="Times New Roman" w:eastAsia="Times New Roman" w:hAnsi="Times New Roman" w:cs="Times New Roman"/>
          <w:sz w:val="24"/>
          <w:szCs w:val="24"/>
        </w:rPr>
        <w:t>.</w:t>
      </w:r>
    </w:p>
    <w:p w:rsidR="00397FE8" w:rsidRPr="00397FE8" w:rsidRDefault="00397FE8" w:rsidP="00397FE8">
      <w:pPr>
        <w:numPr>
          <w:ilvl w:val="0"/>
          <w:numId w:val="1"/>
        </w:numPr>
        <w:bidi w:val="0"/>
        <w:spacing w:before="100" w:beforeAutospacing="1" w:after="100" w:afterAutospacing="1" w:line="240" w:lineRule="auto"/>
        <w:jc w:val="right"/>
        <w:rPr>
          <w:rFonts w:ascii="Times New Roman" w:eastAsia="Times New Roman" w:hAnsi="Times New Roman" w:cs="Times New Roman"/>
          <w:sz w:val="24"/>
          <w:szCs w:val="24"/>
        </w:rPr>
      </w:pPr>
      <w:r w:rsidRPr="00397FE8">
        <w:rPr>
          <w:rFonts w:ascii="Times New Roman" w:eastAsia="Times New Roman" w:hAnsi="Times New Roman" w:cs="Times New Roman"/>
          <w:b/>
          <w:bCs/>
          <w:sz w:val="24"/>
          <w:szCs w:val="24"/>
          <w:rtl/>
        </w:rPr>
        <w:t xml:space="preserve">جزيرة </w:t>
      </w:r>
      <w:proofErr w:type="spellStart"/>
      <w:r w:rsidRPr="00397FE8">
        <w:rPr>
          <w:rFonts w:ascii="Times New Roman" w:eastAsia="Times New Roman" w:hAnsi="Times New Roman" w:cs="Times New Roman"/>
          <w:b/>
          <w:bCs/>
          <w:sz w:val="24"/>
          <w:szCs w:val="24"/>
          <w:rtl/>
        </w:rPr>
        <w:t>عوهة</w:t>
      </w:r>
      <w:proofErr w:type="spellEnd"/>
      <w:r w:rsidRPr="00397FE8">
        <w:rPr>
          <w:rFonts w:ascii="Times New Roman" w:eastAsia="Times New Roman" w:hAnsi="Times New Roman" w:cs="Times New Roman"/>
          <w:b/>
          <w:bCs/>
          <w:sz w:val="24"/>
          <w:szCs w:val="24"/>
        </w:rPr>
        <w:t>:</w:t>
      </w:r>
      <w:r w:rsidRPr="00397FE8">
        <w:rPr>
          <w:rFonts w:ascii="Times New Roman" w:eastAsia="Times New Roman" w:hAnsi="Times New Roman" w:cs="Times New Roman"/>
          <w:sz w:val="24"/>
          <w:szCs w:val="24"/>
        </w:rPr>
        <w:t xml:space="preserve"> </w:t>
      </w:r>
      <w:r w:rsidRPr="00397FE8">
        <w:rPr>
          <w:rFonts w:ascii="Times New Roman" w:eastAsia="Times New Roman" w:hAnsi="Times New Roman" w:cs="Times New Roman"/>
          <w:sz w:val="24"/>
          <w:szCs w:val="24"/>
          <w:rtl/>
        </w:rPr>
        <w:t>تقع في الجنوب الشرقي من جزيرة فيلكا، وتبعد عنها قرابة 4 كم، وتعتبر من أفضل الجزر لصيد السمك</w:t>
      </w:r>
      <w:r w:rsidRPr="00397FE8">
        <w:rPr>
          <w:rFonts w:ascii="Times New Roman" w:eastAsia="Times New Roman" w:hAnsi="Times New Roman" w:cs="Times New Roman"/>
          <w:sz w:val="24"/>
          <w:szCs w:val="24"/>
        </w:rPr>
        <w:t>.</w:t>
      </w:r>
    </w:p>
    <w:p w:rsidR="00397FE8" w:rsidRPr="00397FE8" w:rsidRDefault="00397FE8" w:rsidP="00397FE8">
      <w:pPr>
        <w:numPr>
          <w:ilvl w:val="0"/>
          <w:numId w:val="1"/>
        </w:numPr>
        <w:bidi w:val="0"/>
        <w:spacing w:before="100" w:beforeAutospacing="1" w:after="100" w:afterAutospacing="1" w:line="240" w:lineRule="auto"/>
        <w:jc w:val="right"/>
        <w:rPr>
          <w:rFonts w:ascii="Times New Roman" w:eastAsia="Times New Roman" w:hAnsi="Times New Roman" w:cs="Times New Roman"/>
          <w:sz w:val="24"/>
          <w:szCs w:val="24"/>
        </w:rPr>
      </w:pPr>
      <w:r w:rsidRPr="00397FE8">
        <w:rPr>
          <w:rFonts w:ascii="Times New Roman" w:eastAsia="Times New Roman" w:hAnsi="Times New Roman" w:cs="Times New Roman"/>
          <w:b/>
          <w:bCs/>
          <w:sz w:val="24"/>
          <w:szCs w:val="24"/>
          <w:rtl/>
        </w:rPr>
        <w:t>جزيرة كبر</w:t>
      </w:r>
      <w:r w:rsidRPr="00397FE8">
        <w:rPr>
          <w:rFonts w:ascii="Times New Roman" w:eastAsia="Times New Roman" w:hAnsi="Times New Roman" w:cs="Times New Roman"/>
          <w:b/>
          <w:bCs/>
          <w:sz w:val="24"/>
          <w:szCs w:val="24"/>
        </w:rPr>
        <w:t>:</w:t>
      </w:r>
      <w:r w:rsidRPr="00397FE8">
        <w:rPr>
          <w:rFonts w:ascii="Times New Roman" w:eastAsia="Times New Roman" w:hAnsi="Times New Roman" w:cs="Times New Roman"/>
          <w:sz w:val="24"/>
          <w:szCs w:val="24"/>
        </w:rPr>
        <w:t xml:space="preserve"> </w:t>
      </w:r>
      <w:r w:rsidRPr="00397FE8">
        <w:rPr>
          <w:rFonts w:ascii="Times New Roman" w:eastAsia="Times New Roman" w:hAnsi="Times New Roman" w:cs="Times New Roman"/>
          <w:sz w:val="24"/>
          <w:szCs w:val="24"/>
          <w:rtl/>
        </w:rPr>
        <w:t xml:space="preserve">تقع على بعد 34 كم شرق مدينة الفحيحيل التابعة للعاصمة، وهي جزيرة رملية متوسطة الحجم وسواحلها منخفضة، وتتميّز بكثرة وجود الشعاب المرجانية مما يجعلها من أجمل الجزر الكويتية، بالإضافة إلى أنواع الطيور النادرة، وقد سميت بهذا الاسم نسبة إلى نبات </w:t>
      </w:r>
      <w:proofErr w:type="spellStart"/>
      <w:r w:rsidRPr="00397FE8">
        <w:rPr>
          <w:rFonts w:ascii="Times New Roman" w:eastAsia="Times New Roman" w:hAnsi="Times New Roman" w:cs="Times New Roman"/>
          <w:sz w:val="24"/>
          <w:szCs w:val="24"/>
          <w:rtl/>
        </w:rPr>
        <w:t>الشفلح</w:t>
      </w:r>
      <w:proofErr w:type="spellEnd"/>
      <w:r w:rsidRPr="00397FE8">
        <w:rPr>
          <w:rFonts w:ascii="Times New Roman" w:eastAsia="Times New Roman" w:hAnsi="Times New Roman" w:cs="Times New Roman"/>
          <w:sz w:val="24"/>
          <w:szCs w:val="24"/>
          <w:rtl/>
        </w:rPr>
        <w:t xml:space="preserve"> (الكبّر) الأحمر اللون والذي يوجد بكثرة فيها</w:t>
      </w:r>
      <w:r w:rsidRPr="00397FE8">
        <w:rPr>
          <w:rFonts w:ascii="Times New Roman" w:eastAsia="Times New Roman" w:hAnsi="Times New Roman" w:cs="Times New Roman"/>
          <w:sz w:val="24"/>
          <w:szCs w:val="24"/>
        </w:rPr>
        <w:t>.</w:t>
      </w:r>
    </w:p>
    <w:p w:rsidR="00397FE8" w:rsidRPr="00397FE8" w:rsidRDefault="00397FE8" w:rsidP="00397FE8">
      <w:pPr>
        <w:numPr>
          <w:ilvl w:val="0"/>
          <w:numId w:val="1"/>
        </w:numPr>
        <w:bidi w:val="0"/>
        <w:spacing w:before="100" w:beforeAutospacing="1" w:after="100" w:afterAutospacing="1" w:line="240" w:lineRule="auto"/>
        <w:jc w:val="right"/>
        <w:rPr>
          <w:rFonts w:ascii="Times New Roman" w:eastAsia="Times New Roman" w:hAnsi="Times New Roman" w:cs="Times New Roman"/>
          <w:sz w:val="24"/>
          <w:szCs w:val="24"/>
        </w:rPr>
      </w:pPr>
      <w:r w:rsidRPr="00397FE8">
        <w:rPr>
          <w:rFonts w:ascii="Times New Roman" w:eastAsia="Times New Roman" w:hAnsi="Times New Roman" w:cs="Times New Roman"/>
          <w:b/>
          <w:bCs/>
          <w:sz w:val="24"/>
          <w:szCs w:val="24"/>
          <w:rtl/>
        </w:rPr>
        <w:t>جزيرة شويخ</w:t>
      </w:r>
      <w:r w:rsidRPr="00397FE8">
        <w:rPr>
          <w:rFonts w:ascii="Times New Roman" w:eastAsia="Times New Roman" w:hAnsi="Times New Roman" w:cs="Times New Roman"/>
          <w:b/>
          <w:bCs/>
          <w:sz w:val="24"/>
          <w:szCs w:val="24"/>
        </w:rPr>
        <w:t>:</w:t>
      </w:r>
      <w:r w:rsidRPr="00397FE8">
        <w:rPr>
          <w:rFonts w:ascii="Times New Roman" w:eastAsia="Times New Roman" w:hAnsi="Times New Roman" w:cs="Times New Roman"/>
          <w:sz w:val="24"/>
          <w:szCs w:val="24"/>
        </w:rPr>
        <w:t xml:space="preserve"> </w:t>
      </w:r>
      <w:r w:rsidRPr="00397FE8">
        <w:rPr>
          <w:rFonts w:ascii="Times New Roman" w:eastAsia="Times New Roman" w:hAnsi="Times New Roman" w:cs="Times New Roman"/>
          <w:sz w:val="24"/>
          <w:szCs w:val="24"/>
          <w:rtl/>
        </w:rPr>
        <w:t>تقع بالقرب من ساحل الجون الجنوبي، وهي جزيرة صغيرة كان يطلق عليها قديمًا عكاز والقرين، وهي تعرف في الوقت الحالي باسم المنطقة الحرة وميناء الشويخ</w:t>
      </w:r>
      <w:r w:rsidRPr="00397FE8">
        <w:rPr>
          <w:rFonts w:ascii="Times New Roman" w:eastAsia="Times New Roman" w:hAnsi="Times New Roman" w:cs="Times New Roman"/>
          <w:sz w:val="24"/>
          <w:szCs w:val="24"/>
        </w:rPr>
        <w:t>.</w:t>
      </w:r>
    </w:p>
    <w:p w:rsidR="00397FE8" w:rsidRPr="00397FE8" w:rsidRDefault="00397FE8" w:rsidP="00397FE8">
      <w:pPr>
        <w:numPr>
          <w:ilvl w:val="0"/>
          <w:numId w:val="1"/>
        </w:numPr>
        <w:bidi w:val="0"/>
        <w:spacing w:before="100" w:beforeAutospacing="1" w:after="100" w:afterAutospacing="1" w:line="240" w:lineRule="auto"/>
        <w:jc w:val="right"/>
        <w:rPr>
          <w:rFonts w:ascii="Times New Roman" w:eastAsia="Times New Roman" w:hAnsi="Times New Roman" w:cs="Times New Roman"/>
          <w:sz w:val="24"/>
          <w:szCs w:val="24"/>
        </w:rPr>
      </w:pPr>
      <w:r w:rsidRPr="00397FE8">
        <w:rPr>
          <w:rFonts w:ascii="Times New Roman" w:eastAsia="Times New Roman" w:hAnsi="Times New Roman" w:cs="Times New Roman"/>
          <w:b/>
          <w:bCs/>
          <w:sz w:val="24"/>
          <w:szCs w:val="24"/>
          <w:rtl/>
        </w:rPr>
        <w:t xml:space="preserve">جزيرة </w:t>
      </w:r>
      <w:proofErr w:type="spellStart"/>
      <w:r w:rsidRPr="00397FE8">
        <w:rPr>
          <w:rFonts w:ascii="Times New Roman" w:eastAsia="Times New Roman" w:hAnsi="Times New Roman" w:cs="Times New Roman"/>
          <w:b/>
          <w:bCs/>
          <w:sz w:val="24"/>
          <w:szCs w:val="24"/>
          <w:rtl/>
        </w:rPr>
        <w:t>قاروه</w:t>
      </w:r>
      <w:proofErr w:type="spellEnd"/>
      <w:r w:rsidRPr="00397FE8">
        <w:rPr>
          <w:rFonts w:ascii="Times New Roman" w:eastAsia="Times New Roman" w:hAnsi="Times New Roman" w:cs="Times New Roman"/>
          <w:b/>
          <w:bCs/>
          <w:sz w:val="24"/>
          <w:szCs w:val="24"/>
        </w:rPr>
        <w:t>:</w:t>
      </w:r>
      <w:r w:rsidRPr="00397FE8">
        <w:rPr>
          <w:rFonts w:ascii="Times New Roman" w:eastAsia="Times New Roman" w:hAnsi="Times New Roman" w:cs="Times New Roman"/>
          <w:sz w:val="24"/>
          <w:szCs w:val="24"/>
        </w:rPr>
        <w:t xml:space="preserve"> </w:t>
      </w:r>
      <w:r w:rsidRPr="00397FE8">
        <w:rPr>
          <w:rFonts w:ascii="Times New Roman" w:eastAsia="Times New Roman" w:hAnsi="Times New Roman" w:cs="Times New Roman"/>
          <w:sz w:val="24"/>
          <w:szCs w:val="24"/>
          <w:rtl/>
        </w:rPr>
        <w:t xml:space="preserve">وهي أصغر الجزر الكويتية مساحةً، وأبعدها مسافة عن سواحل الكويت، حيثُ تبعد عن ساحل الزور قرابة 37.5 كيلو متر، وتتميّز بكونها جزيرة رملية تحيط بها المياه قليلة العمق من </w:t>
      </w:r>
      <w:r w:rsidRPr="00397FE8">
        <w:rPr>
          <w:rFonts w:ascii="Times New Roman" w:eastAsia="Times New Roman" w:hAnsi="Times New Roman" w:cs="Times New Roman"/>
          <w:sz w:val="24"/>
          <w:szCs w:val="24"/>
          <w:rtl/>
        </w:rPr>
        <w:lastRenderedPageBreak/>
        <w:t>مختلف الجهات، كما يعيش على الجزيرة العديد من أنواع الطيور البحرية المختلفة، كما أنّ الجزيرة لا يمكن رؤيتها من مسافات بعيدة نظرًا لانخفاضها</w:t>
      </w:r>
      <w:r w:rsidRPr="00397FE8">
        <w:rPr>
          <w:rFonts w:ascii="Times New Roman" w:eastAsia="Times New Roman" w:hAnsi="Times New Roman" w:cs="Times New Roman"/>
          <w:sz w:val="24"/>
          <w:szCs w:val="24"/>
        </w:rPr>
        <w:t>.</w:t>
      </w:r>
    </w:p>
    <w:p w:rsidR="00397FE8" w:rsidRPr="00397FE8" w:rsidRDefault="00397FE8" w:rsidP="00397FE8">
      <w:pPr>
        <w:bidi w:val="0"/>
        <w:spacing w:before="100" w:beforeAutospacing="1" w:after="100" w:afterAutospacing="1" w:line="240" w:lineRule="auto"/>
        <w:jc w:val="right"/>
        <w:outlineLvl w:val="2"/>
        <w:rPr>
          <w:rFonts w:ascii="Times New Roman" w:eastAsia="Times New Roman" w:hAnsi="Times New Roman" w:cs="Times New Roman"/>
          <w:b/>
          <w:bCs/>
          <w:sz w:val="27"/>
          <w:szCs w:val="27"/>
        </w:rPr>
      </w:pPr>
      <w:r w:rsidRPr="00397FE8">
        <w:rPr>
          <w:rFonts w:ascii="Times New Roman" w:eastAsia="Times New Roman" w:hAnsi="Times New Roman" w:cs="Times New Roman"/>
          <w:b/>
          <w:bCs/>
          <w:sz w:val="27"/>
          <w:szCs w:val="27"/>
          <w:rtl/>
        </w:rPr>
        <w:t>ما هي أكبر جزر الكويت</w:t>
      </w:r>
    </w:p>
    <w:p w:rsidR="00397FE8" w:rsidRPr="00397FE8" w:rsidRDefault="00397FE8" w:rsidP="00397FE8">
      <w:pPr>
        <w:bidi w:val="0"/>
        <w:spacing w:before="100" w:beforeAutospacing="1" w:after="100" w:afterAutospacing="1" w:line="240" w:lineRule="auto"/>
        <w:jc w:val="right"/>
        <w:rPr>
          <w:rFonts w:ascii="Times New Roman" w:eastAsia="Times New Roman" w:hAnsi="Times New Roman" w:cs="Times New Roman"/>
          <w:sz w:val="24"/>
          <w:szCs w:val="24"/>
        </w:rPr>
      </w:pPr>
      <w:r w:rsidRPr="00397FE8">
        <w:rPr>
          <w:rFonts w:ascii="Times New Roman" w:eastAsia="Times New Roman" w:hAnsi="Times New Roman" w:cs="Times New Roman"/>
          <w:sz w:val="24"/>
          <w:szCs w:val="24"/>
          <w:rtl/>
        </w:rPr>
        <w:t xml:space="preserve">تعتبر </w:t>
      </w:r>
      <w:r w:rsidRPr="00397FE8">
        <w:rPr>
          <w:rFonts w:ascii="Times New Roman" w:eastAsia="Times New Roman" w:hAnsi="Times New Roman" w:cs="Times New Roman"/>
          <w:b/>
          <w:bCs/>
          <w:sz w:val="24"/>
          <w:szCs w:val="24"/>
          <w:rtl/>
        </w:rPr>
        <w:t>جزيرة بوبيان</w:t>
      </w:r>
      <w:r w:rsidRPr="00397FE8">
        <w:rPr>
          <w:rFonts w:ascii="Times New Roman" w:eastAsia="Times New Roman" w:hAnsi="Times New Roman" w:cs="Times New Roman"/>
          <w:sz w:val="24"/>
          <w:szCs w:val="24"/>
          <w:rtl/>
        </w:rPr>
        <w:t xml:space="preserve"> أكبر الجزر الكويتية مساحة وثاني أكبر جزيرة في الخليج العربي، حيثُ تبلغ مساحتها (890) كيلو متر مربع، وهي تقع على مقربة من الشمال الشرقي من ساحل الكويت، كما يحدها من الشمال وربة، ومن الغرب خور عبد الله، ومن الشرق خور الصبية، كما انّ الجزيرة تتصل بدولة الكويت عبر جسر حديدي يُعرف باسم "جسر بوبيان</w:t>
      </w:r>
      <w:r w:rsidRPr="00397FE8">
        <w:rPr>
          <w:rFonts w:ascii="Times New Roman" w:eastAsia="Times New Roman" w:hAnsi="Times New Roman" w:cs="Times New Roman"/>
          <w:sz w:val="24"/>
          <w:szCs w:val="24"/>
        </w:rPr>
        <w:t>".</w:t>
      </w:r>
    </w:p>
    <w:p w:rsidR="00397FE8" w:rsidRPr="00397FE8" w:rsidRDefault="00397FE8" w:rsidP="00397FE8">
      <w:pPr>
        <w:bidi w:val="0"/>
        <w:spacing w:before="100" w:beforeAutospacing="1" w:after="100" w:afterAutospacing="1" w:line="240" w:lineRule="auto"/>
        <w:jc w:val="right"/>
        <w:outlineLvl w:val="2"/>
        <w:rPr>
          <w:rFonts w:ascii="Times New Roman" w:eastAsia="Times New Roman" w:hAnsi="Times New Roman" w:cs="Times New Roman"/>
          <w:b/>
          <w:bCs/>
          <w:sz w:val="27"/>
          <w:szCs w:val="27"/>
        </w:rPr>
      </w:pPr>
      <w:r w:rsidRPr="00397FE8">
        <w:rPr>
          <w:rFonts w:ascii="Times New Roman" w:eastAsia="Times New Roman" w:hAnsi="Times New Roman" w:cs="Times New Roman"/>
          <w:b/>
          <w:bCs/>
          <w:sz w:val="27"/>
          <w:szCs w:val="27"/>
          <w:rtl/>
        </w:rPr>
        <w:t>ما هي أصغر جزر الكويت</w:t>
      </w:r>
    </w:p>
    <w:p w:rsidR="00397FE8" w:rsidRPr="00397FE8" w:rsidRDefault="00397FE8" w:rsidP="00397FE8">
      <w:pPr>
        <w:bidi w:val="0"/>
        <w:spacing w:before="100" w:beforeAutospacing="1" w:after="100" w:afterAutospacing="1" w:line="240" w:lineRule="auto"/>
        <w:jc w:val="right"/>
        <w:rPr>
          <w:rFonts w:ascii="Times New Roman" w:eastAsia="Times New Roman" w:hAnsi="Times New Roman" w:cs="Times New Roman"/>
          <w:sz w:val="24"/>
          <w:szCs w:val="24"/>
        </w:rPr>
      </w:pPr>
      <w:r w:rsidRPr="00397FE8">
        <w:rPr>
          <w:rFonts w:ascii="Times New Roman" w:eastAsia="Times New Roman" w:hAnsi="Times New Roman" w:cs="Times New Roman"/>
          <w:sz w:val="24"/>
          <w:szCs w:val="24"/>
          <w:rtl/>
        </w:rPr>
        <w:t xml:space="preserve">تعدّ </w:t>
      </w:r>
      <w:r w:rsidRPr="00397FE8">
        <w:rPr>
          <w:rFonts w:ascii="Times New Roman" w:eastAsia="Times New Roman" w:hAnsi="Times New Roman" w:cs="Times New Roman"/>
          <w:b/>
          <w:bCs/>
          <w:sz w:val="24"/>
          <w:szCs w:val="24"/>
          <w:rtl/>
        </w:rPr>
        <w:t xml:space="preserve">جزيرة </w:t>
      </w:r>
      <w:proofErr w:type="spellStart"/>
      <w:r w:rsidRPr="00397FE8">
        <w:rPr>
          <w:rFonts w:ascii="Times New Roman" w:eastAsia="Times New Roman" w:hAnsi="Times New Roman" w:cs="Times New Roman"/>
          <w:b/>
          <w:bCs/>
          <w:sz w:val="24"/>
          <w:szCs w:val="24"/>
          <w:rtl/>
        </w:rPr>
        <w:t>قاروه</w:t>
      </w:r>
      <w:proofErr w:type="spellEnd"/>
      <w:r w:rsidRPr="00397FE8">
        <w:rPr>
          <w:rFonts w:ascii="Times New Roman" w:eastAsia="Times New Roman" w:hAnsi="Times New Roman" w:cs="Times New Roman"/>
          <w:sz w:val="24"/>
          <w:szCs w:val="24"/>
          <w:rtl/>
        </w:rPr>
        <w:t xml:space="preserve"> أصغر الجزر الكويتية مساحة وأكثرها بعدًا عن الساحل الكويتي، وهي عبارة عن جزيرة رملية تحيط بها المياه الزرقاء من مختلف الجهات، وتتميز بوجود الكثير من أنواع الطيور البحرية، كما أنّه لا يمكن رؤيتها من مسافات بعيدة لانخفاضها، ويُذكر أنّها أول الأراضي الكويتية المحررة بعد حرب الخليج الثانية</w:t>
      </w:r>
      <w:r w:rsidRPr="00397FE8">
        <w:rPr>
          <w:rFonts w:ascii="Times New Roman" w:eastAsia="Times New Roman" w:hAnsi="Times New Roman" w:cs="Times New Roman"/>
          <w:sz w:val="24"/>
          <w:szCs w:val="24"/>
        </w:rPr>
        <w:t>.</w:t>
      </w:r>
    </w:p>
    <w:p w:rsidR="00397FE8" w:rsidRPr="00397FE8" w:rsidRDefault="00397FE8" w:rsidP="00397FE8">
      <w:pPr>
        <w:bidi w:val="0"/>
        <w:spacing w:before="100" w:beforeAutospacing="1" w:after="100" w:afterAutospacing="1" w:line="240" w:lineRule="auto"/>
        <w:jc w:val="right"/>
        <w:outlineLvl w:val="2"/>
        <w:rPr>
          <w:rFonts w:ascii="Times New Roman" w:eastAsia="Times New Roman" w:hAnsi="Times New Roman" w:cs="Times New Roman"/>
          <w:b/>
          <w:bCs/>
          <w:sz w:val="27"/>
          <w:szCs w:val="27"/>
        </w:rPr>
      </w:pPr>
      <w:r w:rsidRPr="00397FE8">
        <w:rPr>
          <w:rFonts w:ascii="Times New Roman" w:eastAsia="Times New Roman" w:hAnsi="Times New Roman" w:cs="Times New Roman"/>
          <w:b/>
          <w:bCs/>
          <w:sz w:val="27"/>
          <w:szCs w:val="27"/>
          <w:rtl/>
        </w:rPr>
        <w:t>خريطة جزر الكويت</w:t>
      </w:r>
    </w:p>
    <w:p w:rsidR="00397FE8" w:rsidRPr="00397FE8" w:rsidRDefault="00397FE8" w:rsidP="00397FE8">
      <w:pPr>
        <w:bidi w:val="0"/>
        <w:spacing w:before="100" w:beforeAutospacing="1" w:after="100" w:afterAutospacing="1" w:line="240" w:lineRule="auto"/>
        <w:jc w:val="right"/>
        <w:rPr>
          <w:rFonts w:ascii="Times New Roman" w:eastAsia="Times New Roman" w:hAnsi="Times New Roman" w:cs="Times New Roman"/>
          <w:sz w:val="24"/>
          <w:szCs w:val="24"/>
        </w:rPr>
      </w:pPr>
      <w:r w:rsidRPr="00397FE8">
        <w:rPr>
          <w:rFonts w:ascii="Times New Roman" w:eastAsia="Times New Roman" w:hAnsi="Times New Roman" w:cs="Times New Roman"/>
          <w:sz w:val="24"/>
          <w:szCs w:val="24"/>
          <w:rtl/>
        </w:rPr>
        <w:t>فيما يلي ندرج صورة موضحة لخريطة جزر الكويت الواقعة في مياه الخليج العربي، والتي يمكن التعرف عليها من خلال قراءة الاسم الذي كتب باللغة الإنجليزية</w:t>
      </w:r>
      <w:bookmarkStart w:id="0" w:name="_GoBack"/>
      <w:bookmarkEnd w:id="0"/>
      <w:r w:rsidRPr="00397FE8">
        <w:rPr>
          <w:rFonts w:ascii="Times New Roman" w:eastAsia="Times New Roman" w:hAnsi="Times New Roman" w:cs="Times New Roman"/>
          <w:sz w:val="24"/>
          <w:szCs w:val="24"/>
        </w:rPr>
        <w:t>:</w:t>
      </w:r>
    </w:p>
    <w:p w:rsidR="00397FE8" w:rsidRPr="00397FE8" w:rsidRDefault="00397FE8" w:rsidP="00397FE8">
      <w:pPr>
        <w:bidi w:val="0"/>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FF4CC6C" wp14:editId="4D533449">
            <wp:extent cx="5633085" cy="5866130"/>
            <wp:effectExtent l="0" t="0" r="5715" b="1270"/>
            <wp:docPr id="1" name="صورة 1" descr="خريطة جزر الكوي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خريطة جزر الكويت"/>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3085" cy="5866130"/>
                    </a:xfrm>
                    <a:prstGeom prst="rect">
                      <a:avLst/>
                    </a:prstGeom>
                    <a:noFill/>
                    <a:ln>
                      <a:noFill/>
                    </a:ln>
                  </pic:spPr>
                </pic:pic>
              </a:graphicData>
            </a:graphic>
          </wp:inline>
        </w:drawing>
      </w:r>
    </w:p>
    <w:p w:rsidR="00397FE8" w:rsidRPr="00397FE8" w:rsidRDefault="00397FE8" w:rsidP="00397FE8">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397FE8">
        <w:rPr>
          <w:rFonts w:ascii="Times New Roman" w:eastAsia="Times New Roman" w:hAnsi="Times New Roman" w:cs="Times New Roman"/>
          <w:b/>
          <w:bCs/>
          <w:sz w:val="36"/>
          <w:szCs w:val="36"/>
          <w:rtl/>
        </w:rPr>
        <w:t>خاتمة تقرير عن جزر بلادي الكويت</w:t>
      </w:r>
    </w:p>
    <w:p w:rsidR="00487AB4" w:rsidRPr="00397FE8" w:rsidRDefault="00397FE8" w:rsidP="00397FE8">
      <w:pPr>
        <w:bidi w:val="0"/>
        <w:spacing w:before="100" w:beforeAutospacing="1" w:after="100" w:afterAutospacing="1" w:line="240" w:lineRule="auto"/>
        <w:jc w:val="right"/>
        <w:rPr>
          <w:rFonts w:ascii="Times New Roman" w:eastAsia="Times New Roman" w:hAnsi="Times New Roman" w:cs="Times New Roman" w:hint="cs"/>
          <w:sz w:val="24"/>
          <w:szCs w:val="24"/>
          <w:rtl/>
          <w:lang w:bidi="ar-LB"/>
        </w:rPr>
      </w:pPr>
      <w:r w:rsidRPr="00397FE8">
        <w:rPr>
          <w:rFonts w:ascii="Times New Roman" w:eastAsia="Times New Roman" w:hAnsi="Times New Roman" w:cs="Times New Roman"/>
          <w:sz w:val="24"/>
          <w:szCs w:val="24"/>
          <w:rtl/>
        </w:rPr>
        <w:t>ختامًا، يمكن القول أنّ جزر الكويت هي أحد أهم المعالم الطبيعية التي تميّزت بها دولة الكويت، والتي أظهرت من خلال معالمها وآثارها الدفينة قِدم دولة الكويت، والحضارات التاريخية التي عاشت فوق تلك الأراضي عبر مئات السنين، لتصبح في يومنا هذا أماكن مميزة للصيد والغوص والاستمتاع بمناظرها الطبيعية الخلابة</w:t>
      </w:r>
      <w:r w:rsidRPr="00397FE8">
        <w:rPr>
          <w:rFonts w:ascii="Times New Roman" w:eastAsia="Times New Roman" w:hAnsi="Times New Roman" w:cs="Times New Roman"/>
          <w:sz w:val="24"/>
          <w:szCs w:val="24"/>
        </w:rPr>
        <w:t>.</w:t>
      </w:r>
    </w:p>
    <w:sectPr w:rsidR="00487AB4" w:rsidRPr="00397FE8" w:rsidSect="00F849DF">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70647E"/>
    <w:multiLevelType w:val="multilevel"/>
    <w:tmpl w:val="23EC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FE8"/>
    <w:rsid w:val="00397FE8"/>
    <w:rsid w:val="00487AB4"/>
    <w:rsid w:val="00F849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link w:val="2Char"/>
    <w:uiPriority w:val="9"/>
    <w:qFormat/>
    <w:rsid w:val="00397FE8"/>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397FE8"/>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397FE8"/>
    <w:rPr>
      <w:rFonts w:ascii="Times New Roman" w:eastAsia="Times New Roman" w:hAnsi="Times New Roman" w:cs="Times New Roman"/>
      <w:b/>
      <w:bCs/>
      <w:sz w:val="36"/>
      <w:szCs w:val="36"/>
    </w:rPr>
  </w:style>
  <w:style w:type="character" w:customStyle="1" w:styleId="3Char">
    <w:name w:val="عنوان 3 Char"/>
    <w:basedOn w:val="a0"/>
    <w:link w:val="3"/>
    <w:uiPriority w:val="9"/>
    <w:rsid w:val="00397FE8"/>
    <w:rPr>
      <w:rFonts w:ascii="Times New Roman" w:eastAsia="Times New Roman" w:hAnsi="Times New Roman" w:cs="Times New Roman"/>
      <w:b/>
      <w:bCs/>
      <w:sz w:val="27"/>
      <w:szCs w:val="27"/>
    </w:rPr>
  </w:style>
  <w:style w:type="paragraph" w:styleId="a3">
    <w:name w:val="Normal (Web)"/>
    <w:basedOn w:val="a"/>
    <w:uiPriority w:val="99"/>
    <w:semiHidden/>
    <w:unhideWhenUsed/>
    <w:rsid w:val="00397FE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97FE8"/>
    <w:rPr>
      <w:b/>
      <w:bCs/>
    </w:rPr>
  </w:style>
  <w:style w:type="paragraph" w:styleId="a5">
    <w:name w:val="Balloon Text"/>
    <w:basedOn w:val="a"/>
    <w:link w:val="Char"/>
    <w:uiPriority w:val="99"/>
    <w:semiHidden/>
    <w:unhideWhenUsed/>
    <w:rsid w:val="00397FE8"/>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397F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link w:val="2Char"/>
    <w:uiPriority w:val="9"/>
    <w:qFormat/>
    <w:rsid w:val="00397FE8"/>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397FE8"/>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397FE8"/>
    <w:rPr>
      <w:rFonts w:ascii="Times New Roman" w:eastAsia="Times New Roman" w:hAnsi="Times New Roman" w:cs="Times New Roman"/>
      <w:b/>
      <w:bCs/>
      <w:sz w:val="36"/>
      <w:szCs w:val="36"/>
    </w:rPr>
  </w:style>
  <w:style w:type="character" w:customStyle="1" w:styleId="3Char">
    <w:name w:val="عنوان 3 Char"/>
    <w:basedOn w:val="a0"/>
    <w:link w:val="3"/>
    <w:uiPriority w:val="9"/>
    <w:rsid w:val="00397FE8"/>
    <w:rPr>
      <w:rFonts w:ascii="Times New Roman" w:eastAsia="Times New Roman" w:hAnsi="Times New Roman" w:cs="Times New Roman"/>
      <w:b/>
      <w:bCs/>
      <w:sz w:val="27"/>
      <w:szCs w:val="27"/>
    </w:rPr>
  </w:style>
  <w:style w:type="paragraph" w:styleId="a3">
    <w:name w:val="Normal (Web)"/>
    <w:basedOn w:val="a"/>
    <w:uiPriority w:val="99"/>
    <w:semiHidden/>
    <w:unhideWhenUsed/>
    <w:rsid w:val="00397FE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97FE8"/>
    <w:rPr>
      <w:b/>
      <w:bCs/>
    </w:rPr>
  </w:style>
  <w:style w:type="paragraph" w:styleId="a5">
    <w:name w:val="Balloon Text"/>
    <w:basedOn w:val="a"/>
    <w:link w:val="Char"/>
    <w:uiPriority w:val="99"/>
    <w:semiHidden/>
    <w:unhideWhenUsed/>
    <w:rsid w:val="00397FE8"/>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397F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34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3</Pages>
  <Words>651</Words>
  <Characters>3717</Characters>
  <Application>Microsoft Office Word</Application>
  <DocSecurity>0</DocSecurity>
  <Lines>30</Lines>
  <Paragraphs>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hazem</dc:creator>
  <cp:lastModifiedBy>hazem</cp:lastModifiedBy>
  <cp:revision>1</cp:revision>
  <dcterms:created xsi:type="dcterms:W3CDTF">2023-01-30T06:13:00Z</dcterms:created>
  <dcterms:modified xsi:type="dcterms:W3CDTF">2023-01-30T10:24:00Z</dcterms:modified>
</cp:coreProperties>
</file>