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A40" w:rsidRPr="003E7A40" w:rsidRDefault="003E7A40" w:rsidP="003E7A40">
      <w:pPr>
        <w:pStyle w:val="2"/>
        <w:jc w:val="right"/>
      </w:pPr>
      <w:bookmarkStart w:id="0" w:name="_GoBack"/>
      <w:bookmarkEnd w:id="0"/>
      <w:r w:rsidRPr="003E7A40">
        <w:rPr>
          <w:rtl/>
        </w:rPr>
        <w:t>تقرير عن العيد الوطني الكويتي</w:t>
      </w:r>
    </w:p>
    <w:p w:rsidR="003E7A40" w:rsidRPr="003E7A40" w:rsidRDefault="003E7A40" w:rsidP="003E7A40">
      <w:pPr>
        <w:pStyle w:val="a3"/>
        <w:jc w:val="right"/>
        <w:rPr>
          <w:sz w:val="28"/>
          <w:szCs w:val="28"/>
        </w:rPr>
      </w:pPr>
      <w:r w:rsidRPr="003E7A40">
        <w:rPr>
          <w:sz w:val="28"/>
          <w:szCs w:val="28"/>
          <w:rtl/>
        </w:rPr>
        <w:t xml:space="preserve">يُعتبر العيد الوطني الكويتي من أهم المناسبات الوطنية والرسمية في البلاد، والتي يتم الاحتفال بها في كل عام ميلادي إحياءً لذكرى تحقيق الاستقلال والسيادة، وتعزيزًا لمشاعر الانتماء في نفوس الأبناء، وفيما يلي </w:t>
      </w:r>
      <w:r w:rsidRPr="003E7A40">
        <w:rPr>
          <w:rStyle w:val="a4"/>
          <w:sz w:val="28"/>
          <w:szCs w:val="28"/>
          <w:rtl/>
        </w:rPr>
        <w:t>تقرير عن العيد الوطني الكويتي</w:t>
      </w:r>
      <w:r w:rsidRPr="003E7A40">
        <w:rPr>
          <w:sz w:val="28"/>
          <w:szCs w:val="28"/>
          <w:rtl/>
        </w:rPr>
        <w:t xml:space="preserve"> وهو كما يلي</w:t>
      </w:r>
      <w:r w:rsidRPr="003E7A40">
        <w:rPr>
          <w:sz w:val="28"/>
          <w:szCs w:val="28"/>
        </w:rPr>
        <w:t>:</w:t>
      </w:r>
      <w:r w:rsidRPr="003E7A40">
        <w:rPr>
          <w:sz w:val="28"/>
          <w:szCs w:val="28"/>
        </w:rPr>
        <w:t xml:space="preserve"> </w:t>
      </w:r>
    </w:p>
    <w:p w:rsidR="003E7A40" w:rsidRPr="003E7A40" w:rsidRDefault="003E7A40" w:rsidP="003E7A40">
      <w:pPr>
        <w:pStyle w:val="3"/>
        <w:jc w:val="right"/>
        <w:rPr>
          <w:sz w:val="32"/>
          <w:szCs w:val="32"/>
        </w:rPr>
      </w:pPr>
      <w:r w:rsidRPr="003E7A40">
        <w:rPr>
          <w:sz w:val="32"/>
          <w:szCs w:val="32"/>
          <w:rtl/>
        </w:rPr>
        <w:t>المقدمة</w:t>
      </w:r>
    </w:p>
    <w:p w:rsidR="003E7A40" w:rsidRPr="003E7A40" w:rsidRDefault="003E7A40" w:rsidP="003E7A40">
      <w:pPr>
        <w:pStyle w:val="a3"/>
        <w:jc w:val="right"/>
        <w:rPr>
          <w:sz w:val="28"/>
          <w:szCs w:val="28"/>
        </w:rPr>
      </w:pPr>
      <w:r w:rsidRPr="003E7A40">
        <w:rPr>
          <w:sz w:val="28"/>
          <w:szCs w:val="28"/>
          <w:rtl/>
        </w:rPr>
        <w:t>عاشت الكويت فترة زمنية تصل إلى أكثر من نصف قرن تحت الحماية البريطانية من خلال توقيع اتفاقية بين الكويت وبريطانيا عام 1899م، حتّى تمكّنت في عهد سمو الشيخ عبد الله السالم الصباح من تحقيق الاستقلال والسيادة، وكان ذلك في التاسع عشر من شهر يونيو (حزيران) عام 1961م، وأصبحت الدولة تحتفل بتلك المناسبة في ذلك التاريخ من كل عام لغاية 1964م، حيث تم تعيين الخامس والعشرين من شهر فبراير (عيد الجلوس لسمو الشيخ عبد الله السالم الصباح) يومًا للاحتفال بالعيد الوطني الكويتي، وذلك نسبة إلى عدم تمكن الكويتيين من الاحتفال في يونيو لارتفاع درجات الحرارة الشديد فيه</w:t>
      </w:r>
      <w:r w:rsidRPr="003E7A40">
        <w:rPr>
          <w:sz w:val="28"/>
          <w:szCs w:val="28"/>
        </w:rPr>
        <w:t>.</w:t>
      </w:r>
    </w:p>
    <w:p w:rsidR="003E7A40" w:rsidRPr="003E7A40" w:rsidRDefault="003E7A40" w:rsidP="003E7A40">
      <w:pPr>
        <w:pStyle w:val="3"/>
        <w:jc w:val="right"/>
        <w:rPr>
          <w:sz w:val="32"/>
          <w:szCs w:val="32"/>
        </w:rPr>
      </w:pPr>
      <w:r w:rsidRPr="003E7A40">
        <w:rPr>
          <w:sz w:val="32"/>
          <w:szCs w:val="32"/>
          <w:rtl/>
        </w:rPr>
        <w:t>العرض</w:t>
      </w:r>
    </w:p>
    <w:p w:rsidR="003E7A40" w:rsidRPr="003E7A40" w:rsidRDefault="003E7A40" w:rsidP="003E7A40">
      <w:pPr>
        <w:pStyle w:val="a3"/>
        <w:jc w:val="right"/>
        <w:rPr>
          <w:sz w:val="28"/>
          <w:szCs w:val="28"/>
        </w:rPr>
      </w:pPr>
      <w:r w:rsidRPr="003E7A40">
        <w:rPr>
          <w:sz w:val="28"/>
          <w:szCs w:val="28"/>
          <w:rtl/>
        </w:rPr>
        <w:t>ومنذ ذلك التاريخ في عام 1965م ودولة الكويت العربية تحتفل بيومها الوطني في الخامس والعشرين من فبراير الذي كان نقطة تحوّل مهمة في تاريخ الدولة على مختلف الأصعدة والمجالات، فقد عمل سمو الشيخ عبد الله السالم الصباح بكل ما يمتلكه من جهد وعزيمة من أجل جعل دولة الكويت ميناءً تجاريًا واقتصاديًا مهمًا، كما وافق على الكثير من الخطط والمشاريع التنموية للنهوض بالكويت وجعلها مركزًا استراتيجيًا مهمًا في منطقة شبه الجزيرة العربية، ومنذ أن حققت الاستقلال والكويت تخطو خطًا ثابتة على طريق التقدم والازدهار المعتمدة على نشر الحب والسلام بين الناس، وإقامة علاقات صداقة وتعاون وسلام متبادلة بين الدول، كل ذلك من أجل تحقيق الأفضل لأبناء الكويت، ووضع الدولة في طليعة الدول المتقدمة، ونظرًا لما حققه الاستقلال من تغييرات نحو الأفضل على كافة الأصعدة، دفع الك</w:t>
      </w:r>
      <w:r>
        <w:rPr>
          <w:sz w:val="28"/>
          <w:szCs w:val="28"/>
          <w:rtl/>
        </w:rPr>
        <w:t>ويتيين إلى تمييز هذا اليوم بأجم</w:t>
      </w:r>
      <w:r>
        <w:rPr>
          <w:rFonts w:hint="cs"/>
          <w:sz w:val="28"/>
          <w:szCs w:val="28"/>
          <w:rtl/>
        </w:rPr>
        <w:t>ل</w:t>
      </w:r>
      <w:r w:rsidRPr="003E7A40">
        <w:rPr>
          <w:sz w:val="28"/>
          <w:szCs w:val="28"/>
          <w:rtl/>
        </w:rPr>
        <w:t xml:space="preserve"> مظاهر الاحتفال التي لا يتهاونوا في المشاركة فيها والتعبير عن محبتهم واعتزازهم بالانتماء إلى الوطن الكويت</w:t>
      </w:r>
      <w:r w:rsidRPr="003E7A40">
        <w:rPr>
          <w:sz w:val="28"/>
          <w:szCs w:val="28"/>
        </w:rPr>
        <w:t>.</w:t>
      </w:r>
    </w:p>
    <w:p w:rsidR="003E7A40" w:rsidRPr="003E7A40" w:rsidRDefault="003E7A40" w:rsidP="003E7A40">
      <w:pPr>
        <w:pStyle w:val="3"/>
        <w:jc w:val="right"/>
        <w:rPr>
          <w:sz w:val="32"/>
          <w:szCs w:val="32"/>
        </w:rPr>
      </w:pPr>
      <w:r w:rsidRPr="003E7A40">
        <w:rPr>
          <w:sz w:val="32"/>
          <w:szCs w:val="32"/>
          <w:rtl/>
        </w:rPr>
        <w:t>الخاتمة</w:t>
      </w:r>
    </w:p>
    <w:p w:rsidR="003E7A40" w:rsidRPr="003E7A40" w:rsidRDefault="003E7A40" w:rsidP="003E7A40">
      <w:pPr>
        <w:pStyle w:val="a3"/>
        <w:jc w:val="right"/>
        <w:rPr>
          <w:sz w:val="28"/>
          <w:szCs w:val="28"/>
        </w:rPr>
      </w:pPr>
      <w:r w:rsidRPr="003E7A40">
        <w:rPr>
          <w:sz w:val="28"/>
          <w:szCs w:val="28"/>
          <w:rtl/>
        </w:rPr>
        <w:t>فإنّ ما قدّمته دولة الكويت من أجل شعبها ومن أجل وصولها إلى أعلى مراتب التقدم والازدهار ليس بالأمر السهل، بل هو نتاج جهد وبذل وعطاء كثير من قبل قيادة الدولة الحكيمة، التي تعمل من أجل وطنها وأبنائه، وما زالت تسعى بكل ما تمتلكه من إرادة وقوة من أجل تحقيق الأفضل والوصول إلى أسمى مراتب العُلو والرفعة، وهو ما يجب على أبناء الكويت فعله من أجل وطنهم الكويت</w:t>
      </w:r>
      <w:r w:rsidRPr="003E7A40">
        <w:rPr>
          <w:sz w:val="28"/>
          <w:szCs w:val="28"/>
        </w:rPr>
        <w:t>.</w:t>
      </w:r>
    </w:p>
    <w:p w:rsidR="003E7A40" w:rsidRPr="003E7A40" w:rsidRDefault="003E7A40" w:rsidP="003E7A40">
      <w:pPr>
        <w:pStyle w:val="2"/>
        <w:jc w:val="right"/>
      </w:pPr>
      <w:r w:rsidRPr="003E7A40">
        <w:rPr>
          <w:rtl/>
        </w:rPr>
        <w:t>تقرير عن احتفال المدرسة بالعيد الوطني</w:t>
      </w:r>
    </w:p>
    <w:p w:rsidR="003E7A40" w:rsidRPr="003E7A40" w:rsidRDefault="003E7A40" w:rsidP="003E7A40">
      <w:pPr>
        <w:pStyle w:val="a3"/>
        <w:jc w:val="right"/>
        <w:rPr>
          <w:sz w:val="28"/>
          <w:szCs w:val="28"/>
        </w:rPr>
      </w:pPr>
      <w:r w:rsidRPr="003E7A40">
        <w:rPr>
          <w:sz w:val="28"/>
          <w:szCs w:val="28"/>
          <w:rtl/>
        </w:rPr>
        <w:t xml:space="preserve">مع حلول مناسبة العيد الوطني تحتفل دولة الكويت بكافة مؤسساتها ومنشآتها باليوم الوطني الكويتي تعبيرًا عن مشاعر الفخر والاعتزاز بالانتماء إلى الوطن، كما تحرص المؤسسات التعليمية على الاحتفال بالعيد الوطني الكويتي لغرس مفاهيم الانتماء وحب الوطن في قلوب </w:t>
      </w:r>
      <w:r w:rsidRPr="003E7A40">
        <w:rPr>
          <w:sz w:val="28"/>
          <w:szCs w:val="28"/>
          <w:rtl/>
        </w:rPr>
        <w:lastRenderedPageBreak/>
        <w:t xml:space="preserve">الأبناء وتعزيز مشاعر الانتماء في نفوسهم، وفيما يلي </w:t>
      </w:r>
      <w:r w:rsidRPr="003E7A40">
        <w:rPr>
          <w:rStyle w:val="a4"/>
          <w:sz w:val="28"/>
          <w:szCs w:val="28"/>
          <w:rtl/>
        </w:rPr>
        <w:t>تقرير عن احتفال المدرسة بالعيد الوطني</w:t>
      </w:r>
      <w:r w:rsidRPr="003E7A40">
        <w:rPr>
          <w:sz w:val="28"/>
          <w:szCs w:val="28"/>
          <w:rtl/>
        </w:rPr>
        <w:t xml:space="preserve"> وهو كما يلي</w:t>
      </w:r>
      <w:r w:rsidRPr="003E7A40">
        <w:rPr>
          <w:sz w:val="28"/>
          <w:szCs w:val="28"/>
        </w:rPr>
        <w:t>:</w:t>
      </w:r>
      <w:r w:rsidRPr="003E7A40">
        <w:rPr>
          <w:sz w:val="28"/>
          <w:szCs w:val="28"/>
        </w:rPr>
        <w:t xml:space="preserve"> </w:t>
      </w:r>
    </w:p>
    <w:p w:rsidR="003E7A40" w:rsidRPr="003E7A40" w:rsidRDefault="003E7A40" w:rsidP="003E7A40">
      <w:pPr>
        <w:pStyle w:val="3"/>
        <w:jc w:val="right"/>
        <w:rPr>
          <w:sz w:val="32"/>
          <w:szCs w:val="32"/>
        </w:rPr>
      </w:pPr>
      <w:r w:rsidRPr="003E7A40">
        <w:rPr>
          <w:sz w:val="32"/>
          <w:szCs w:val="32"/>
          <w:rtl/>
        </w:rPr>
        <w:t>المقدمة</w:t>
      </w:r>
    </w:p>
    <w:p w:rsidR="003E7A40" w:rsidRPr="003E7A40" w:rsidRDefault="003E7A40" w:rsidP="003E7A40">
      <w:pPr>
        <w:pStyle w:val="a3"/>
        <w:jc w:val="right"/>
        <w:rPr>
          <w:sz w:val="28"/>
          <w:szCs w:val="28"/>
        </w:rPr>
      </w:pPr>
      <w:r w:rsidRPr="003E7A40">
        <w:rPr>
          <w:sz w:val="28"/>
          <w:szCs w:val="28"/>
          <w:rtl/>
        </w:rPr>
        <w:t>تحتفي دولة الكويت في الخامس والعشرون من شهر فبراير من كل عام ميلادي باليوم الوطني الكويتي، وذلك إحياءً لذكرى الاستقلال عن المملكة المتحدة عام 1961 ميلادي، والتي تحققت في عهد سمو الأمير الشيخ عبد الله السالم الصباح الذي تولّى مقاليد الحكم عام 1950 ميلادي، واستطاع بحنكته وقوّته إلغاء اتفاقية الحماية بين الكويت وبريطانيا وتحقيق الحرية والسيادة، ومنذ ذلك الحين ودولة الكويت تحتفي بكل أرجائها بالعيد الوطني الكويتي والإنجاز العظيم</w:t>
      </w:r>
      <w:r w:rsidRPr="003E7A40">
        <w:rPr>
          <w:sz w:val="28"/>
          <w:szCs w:val="28"/>
        </w:rPr>
        <w:t>.</w:t>
      </w:r>
    </w:p>
    <w:p w:rsidR="003E7A40" w:rsidRPr="003E7A40" w:rsidRDefault="003E7A40" w:rsidP="003E7A40">
      <w:pPr>
        <w:pStyle w:val="3"/>
        <w:jc w:val="right"/>
        <w:rPr>
          <w:sz w:val="32"/>
          <w:szCs w:val="32"/>
        </w:rPr>
      </w:pPr>
      <w:r w:rsidRPr="003E7A40">
        <w:rPr>
          <w:sz w:val="32"/>
          <w:szCs w:val="32"/>
          <w:rtl/>
        </w:rPr>
        <w:t>العرض</w:t>
      </w:r>
    </w:p>
    <w:p w:rsidR="003E7A40" w:rsidRPr="003E7A40" w:rsidRDefault="003E7A40" w:rsidP="003E7A40">
      <w:pPr>
        <w:pStyle w:val="a3"/>
        <w:jc w:val="right"/>
        <w:rPr>
          <w:sz w:val="28"/>
          <w:szCs w:val="28"/>
        </w:rPr>
      </w:pPr>
      <w:r w:rsidRPr="003E7A40">
        <w:rPr>
          <w:sz w:val="28"/>
          <w:szCs w:val="28"/>
          <w:rtl/>
        </w:rPr>
        <w:t>ومن أبرز مظاهر الاحتفال بالعيد الوطني الكويتي هو احتفال المدارس ومشاركة الوطن العرس الوطني، وذلك من خلال إعداد فقرات متنوعة ومميزة بإشراف الكادر التدريسي ومشاركة الطلاب من أبناء الوطن، وتزيين للمدرسة بالأعلام والشعارات الوطنية، كما يتضمن الاحتفال بداية بالوقوف اعتزازًا وشموخًا لتأدية النشيد الوطني، ومن ثم تلاوة آيات عطرة من قبل إحدى الطلاب المشاركين في إعداد الاحتفال، ومن ثم إلقاء كلمة ترحيبية بالحضور الكريم من قبل المنظمين أو مدير المدرسة، ليتم تقديم قصيدة شعرية عن حب الوطن، ومن ثم تقديم عرض مسرحي أو فلكلور شعبي عن تراث الوطني مرتدين الزي التقليدي ويؤدّون الدبكة الشعبية، ويمكن تضمين الاحتفال بفقرات متعددة أيضًا من الشعر والنثر، بالإضافة إلى تضمين الحفل بكلمة عن القائد المؤسس باللغة العربية أو الإنجليزية، ومشاركة عدد كبير من طلاب المدرسة على مختلف الصفوف من أجل تقديم عروض شعبية ورقصات تراثية تحكي عن حب الوطن، مع الاستماع إلى الأناشيد الوطنية، وتقديم أيضًا خواطر شعرية من إعداد نخبة من الطلاب، بالإضافة إلى المسابقات الثقافية وتقديم الجوائز والهدايا للفائزين، وفي بعض الأحيان يتم تقديم منشورات ورقية كتب فيها إنجازات القائد المؤسس وتوزيعها على الطلاب لزيادة المنسوب الثقافي لدى الطلاب، وإرفاق الاحتفال بتصوير موثق وعرض الصور في مجلة الحائط الخاصة بالمدرسة</w:t>
      </w:r>
      <w:r w:rsidRPr="003E7A40">
        <w:rPr>
          <w:sz w:val="28"/>
          <w:szCs w:val="28"/>
        </w:rPr>
        <w:t>.</w:t>
      </w:r>
    </w:p>
    <w:p w:rsidR="003E7A40" w:rsidRPr="003E7A40" w:rsidRDefault="003E7A40" w:rsidP="003E7A40">
      <w:pPr>
        <w:pStyle w:val="3"/>
        <w:jc w:val="right"/>
        <w:rPr>
          <w:sz w:val="32"/>
          <w:szCs w:val="32"/>
        </w:rPr>
      </w:pPr>
      <w:r w:rsidRPr="003E7A40">
        <w:rPr>
          <w:sz w:val="32"/>
          <w:szCs w:val="32"/>
          <w:rtl/>
        </w:rPr>
        <w:t>الخاتمة</w:t>
      </w:r>
    </w:p>
    <w:p w:rsidR="003E7A40" w:rsidRPr="003E7A40" w:rsidRDefault="003E7A40" w:rsidP="003E7A40">
      <w:pPr>
        <w:pStyle w:val="a3"/>
        <w:jc w:val="right"/>
        <w:rPr>
          <w:sz w:val="28"/>
          <w:szCs w:val="28"/>
        </w:rPr>
      </w:pPr>
      <w:r w:rsidRPr="003E7A40">
        <w:rPr>
          <w:sz w:val="28"/>
          <w:szCs w:val="28"/>
          <w:rtl/>
        </w:rPr>
        <w:t>فما تقدّمه المدرسة من مظاهر احتفالية بالعيد الوطني الكويتي ليس سوى شيء قليل مقارنة بالإنجازات والأفضال التي منحها الوطن لأبنائه كافة، فقد بذل القادة الجهد والتعب في سبيل تحقيق الأمن والاستقرار في البلاد، وقدّموا الغالي والنّفيس في سبيل نيل حرّيتهم وسيادتهم، ووضع البلاد في مقدمة الدول، ومن واجب الأبناء بذل الجهد في العلم والعلم ليكونوا أبناء نافعين للأمة والوطن</w:t>
      </w:r>
      <w:r w:rsidRPr="003E7A40">
        <w:rPr>
          <w:sz w:val="28"/>
          <w:szCs w:val="28"/>
        </w:rPr>
        <w:t>.</w:t>
      </w:r>
    </w:p>
    <w:p w:rsidR="003E7A40" w:rsidRPr="003E7A40" w:rsidRDefault="003E7A40" w:rsidP="003E7A40">
      <w:pPr>
        <w:pStyle w:val="2"/>
        <w:jc w:val="right"/>
      </w:pPr>
      <w:r w:rsidRPr="003E7A40">
        <w:rPr>
          <w:rtl/>
        </w:rPr>
        <w:t>تقرير عن احتفالات العيد الوطني للكويت</w:t>
      </w:r>
    </w:p>
    <w:p w:rsidR="003E7A40" w:rsidRPr="003E7A40" w:rsidRDefault="003E7A40" w:rsidP="003E7A40">
      <w:pPr>
        <w:pStyle w:val="a3"/>
        <w:jc w:val="right"/>
        <w:rPr>
          <w:sz w:val="28"/>
          <w:szCs w:val="28"/>
        </w:rPr>
      </w:pPr>
      <w:r w:rsidRPr="003E7A40">
        <w:rPr>
          <w:sz w:val="28"/>
          <w:szCs w:val="28"/>
          <w:rtl/>
        </w:rPr>
        <w:t>تتعدد مظاهر الاحتفالات في دولة الكويت مع حلول مناسبة العيد الوطني الكويتي، وذلك باعتبارها مناسبة رسمية تعطل من خلالها كافة الجهات العامة والخاصة لمشاركة الوطن عرسه الوطني، وعبر التالي سوف نستعرض</w:t>
      </w:r>
      <w:r w:rsidRPr="003E7A40">
        <w:rPr>
          <w:sz w:val="28"/>
          <w:szCs w:val="28"/>
        </w:rPr>
        <w:t> </w:t>
      </w:r>
      <w:r w:rsidRPr="003E7A40">
        <w:rPr>
          <w:rStyle w:val="a4"/>
          <w:sz w:val="28"/>
          <w:szCs w:val="28"/>
          <w:rtl/>
        </w:rPr>
        <w:t>تقرير عن احتفالات العيد الوطني للكويت</w:t>
      </w:r>
      <w:r w:rsidRPr="003E7A40">
        <w:rPr>
          <w:sz w:val="28"/>
          <w:szCs w:val="28"/>
          <w:rtl/>
        </w:rPr>
        <w:t xml:space="preserve"> مستوفيًا العناصر</w:t>
      </w:r>
      <w:r w:rsidRPr="003E7A40">
        <w:rPr>
          <w:sz w:val="28"/>
          <w:szCs w:val="28"/>
        </w:rPr>
        <w:t>:</w:t>
      </w:r>
      <w:r w:rsidRPr="003E7A40">
        <w:t xml:space="preserve"> </w:t>
      </w:r>
    </w:p>
    <w:p w:rsidR="003E7A40" w:rsidRPr="003E7A40" w:rsidRDefault="003E7A40" w:rsidP="003E7A40">
      <w:pPr>
        <w:pStyle w:val="3"/>
        <w:jc w:val="right"/>
        <w:rPr>
          <w:sz w:val="32"/>
          <w:szCs w:val="32"/>
        </w:rPr>
      </w:pPr>
      <w:r w:rsidRPr="003E7A40">
        <w:rPr>
          <w:sz w:val="32"/>
          <w:szCs w:val="32"/>
          <w:rtl/>
        </w:rPr>
        <w:lastRenderedPageBreak/>
        <w:t>المقدمة</w:t>
      </w:r>
    </w:p>
    <w:p w:rsidR="003E7A40" w:rsidRPr="003E7A40" w:rsidRDefault="003E7A40" w:rsidP="003E7A40">
      <w:pPr>
        <w:pStyle w:val="a3"/>
        <w:jc w:val="right"/>
        <w:rPr>
          <w:sz w:val="28"/>
          <w:szCs w:val="28"/>
        </w:rPr>
      </w:pPr>
      <w:r w:rsidRPr="003E7A40">
        <w:rPr>
          <w:sz w:val="28"/>
          <w:szCs w:val="28"/>
          <w:rtl/>
        </w:rPr>
        <w:t>لا شيء أسمى من الوطن ومن الانتماء إلى أرضه الطاهرة، التي يفتخر بها الأبناء جيلًا بعد جيل، ومن بينهم أبناء دولة الكويت الذين يتفاخرون بتحقيق استقلالهم وانتزاع حرّيتهم من أيدي المغتصبين والطامعين لخيرات بلادهم، والذي كان في التاسع عشر من شهر يونيو عام 1961م، ولكن أصبح يُحتفل به مع مناسبة عيد الجلوس في الخامس والعشرين من شهر فبراير تقديرًا لجهود سمو الشيخ عبد الله السالم الصباح الذي تحقق الاستقلال في عهده</w:t>
      </w:r>
      <w:r w:rsidRPr="003E7A40">
        <w:rPr>
          <w:sz w:val="28"/>
          <w:szCs w:val="28"/>
        </w:rPr>
        <w:t>.</w:t>
      </w:r>
    </w:p>
    <w:p w:rsidR="003E7A40" w:rsidRPr="003E7A40" w:rsidRDefault="003E7A40" w:rsidP="003E7A40">
      <w:pPr>
        <w:pStyle w:val="3"/>
        <w:jc w:val="right"/>
        <w:rPr>
          <w:sz w:val="32"/>
          <w:szCs w:val="32"/>
        </w:rPr>
      </w:pPr>
      <w:r w:rsidRPr="003E7A40">
        <w:rPr>
          <w:sz w:val="32"/>
          <w:szCs w:val="32"/>
          <w:rtl/>
        </w:rPr>
        <w:t>العرض</w:t>
      </w:r>
    </w:p>
    <w:p w:rsidR="003E7A40" w:rsidRPr="003E7A40" w:rsidRDefault="003E7A40" w:rsidP="003E7A40">
      <w:pPr>
        <w:pStyle w:val="a3"/>
        <w:jc w:val="right"/>
        <w:rPr>
          <w:sz w:val="28"/>
          <w:szCs w:val="28"/>
        </w:rPr>
      </w:pPr>
      <w:r w:rsidRPr="003E7A40">
        <w:rPr>
          <w:sz w:val="28"/>
          <w:szCs w:val="28"/>
          <w:rtl/>
        </w:rPr>
        <w:t xml:space="preserve">ومع حلول اليوم الوطني الكويتي والعطلة الرسمية في البلاد تجد الكثير من مظاهر الاحتفال في تلك المناسبة المميزة، فتصدح الأرجاء بالأناشيد الوطنية وتزيّن الشوارع بالأضواء والأعلام التي تزهو بالألوان الأخضر والأبيض والأحمر والأسود، وتجتمع العائلات والأصدقاء في الأماكن العامة من حدائق ومطاعم وشواطئ وأسواق </w:t>
      </w:r>
      <w:r w:rsidRPr="003E7A40">
        <w:rPr>
          <w:rFonts w:hint="cs"/>
          <w:sz w:val="28"/>
          <w:szCs w:val="28"/>
          <w:rtl/>
        </w:rPr>
        <w:t>ليشاركوا</w:t>
      </w:r>
      <w:r>
        <w:rPr>
          <w:rFonts w:hint="cs"/>
          <w:sz w:val="28"/>
          <w:szCs w:val="28"/>
          <w:rtl/>
        </w:rPr>
        <w:t xml:space="preserve"> في</w:t>
      </w:r>
      <w:r w:rsidRPr="003E7A40">
        <w:rPr>
          <w:sz w:val="28"/>
          <w:szCs w:val="28"/>
          <w:rtl/>
        </w:rPr>
        <w:t xml:space="preserve"> الاحتفال ويعبّروا عن محبتهم وفخرهم بالانتماء إلى الوطن الذي منحهم الكثير من الخير والإنجازات العظيمة، ولن يفوتك أيضًا مشاهدة الألعاب النارية تضيء سماء الكويت ليلًا، وتستمتع برؤية الأبراج المضاءة بألوان العلم الكويتي وأنت تتسامر مع أصدقائك وعائلتك على شاطئ الخليج ال</w:t>
      </w:r>
      <w:r>
        <w:rPr>
          <w:sz w:val="28"/>
          <w:szCs w:val="28"/>
          <w:rtl/>
        </w:rPr>
        <w:t>عربي، وليس ذلك وحسب بل سيشارك أ</w:t>
      </w:r>
      <w:r>
        <w:rPr>
          <w:rFonts w:hint="cs"/>
          <w:sz w:val="28"/>
          <w:szCs w:val="28"/>
          <w:rtl/>
        </w:rPr>
        <w:t>ب</w:t>
      </w:r>
      <w:r w:rsidRPr="003E7A40">
        <w:rPr>
          <w:sz w:val="28"/>
          <w:szCs w:val="28"/>
          <w:rtl/>
        </w:rPr>
        <w:t>ناؤهم أيضًا في احتفال العيد الوطني المقام في المدارس والمسابقات الثقافية التي ينالون من خلالها الجوائز والهدايا تمجيدًا لبطولات الأجداد وإحياءً لذكرى الاستقلال والتحرير</w:t>
      </w:r>
      <w:r w:rsidRPr="003E7A40">
        <w:rPr>
          <w:sz w:val="28"/>
          <w:szCs w:val="28"/>
        </w:rPr>
        <w:t>.</w:t>
      </w:r>
    </w:p>
    <w:p w:rsidR="003E7A40" w:rsidRPr="003E7A40" w:rsidRDefault="003E7A40" w:rsidP="003E7A40">
      <w:pPr>
        <w:pStyle w:val="3"/>
        <w:jc w:val="right"/>
        <w:rPr>
          <w:sz w:val="32"/>
          <w:szCs w:val="32"/>
        </w:rPr>
      </w:pPr>
      <w:r w:rsidRPr="003E7A40">
        <w:rPr>
          <w:sz w:val="32"/>
          <w:szCs w:val="32"/>
          <w:rtl/>
        </w:rPr>
        <w:t>الخاتمة</w:t>
      </w:r>
    </w:p>
    <w:p w:rsidR="003E7A40" w:rsidRPr="003E7A40" w:rsidRDefault="003E7A40" w:rsidP="003E7A40">
      <w:pPr>
        <w:pStyle w:val="a3"/>
        <w:jc w:val="right"/>
        <w:rPr>
          <w:sz w:val="28"/>
          <w:szCs w:val="28"/>
        </w:rPr>
      </w:pPr>
      <w:r w:rsidRPr="003E7A40">
        <w:rPr>
          <w:sz w:val="28"/>
          <w:szCs w:val="28"/>
          <w:rtl/>
        </w:rPr>
        <w:t>يعمّ الفرح والابتهاج أرجاء الكويت كافة في الخامس والعشرين من شهر فبراير احتفالًا بذلك الإنجاز العظيم الذي غيّر طريق دولة الكويت بعد ستون عامًا من السيطرة البريطانية عليه، ليشقّ طريقًا آخر نحو التقدم والازدهار محققًا جزءًا كبيرًا من أهدافه وطموحاته خلال العقود الماضية، والتي ما زال يسعى إلى تحقيق المزيد منها خلال السنوات القادمة بإذنه تعالى وبهمّة أبنائه الأبطال</w:t>
      </w:r>
      <w:r w:rsidRPr="003E7A40">
        <w:rPr>
          <w:sz w:val="28"/>
          <w:szCs w:val="28"/>
        </w:rPr>
        <w:t>.</w:t>
      </w:r>
    </w:p>
    <w:p w:rsidR="003E7A40" w:rsidRPr="003E7A40" w:rsidRDefault="003E7A40" w:rsidP="003E7A40">
      <w:pPr>
        <w:pStyle w:val="2"/>
        <w:jc w:val="right"/>
      </w:pPr>
      <w:r w:rsidRPr="003E7A40">
        <w:rPr>
          <w:rtl/>
        </w:rPr>
        <w:t xml:space="preserve">تقرير عن اليوم الوطني الكويتي </w:t>
      </w:r>
      <w:r w:rsidRPr="003E7A40">
        <w:rPr>
          <w:rFonts w:hint="cs"/>
          <w:rtl/>
        </w:rPr>
        <w:t>بالإنجليزي</w:t>
      </w:r>
    </w:p>
    <w:p w:rsidR="003E7A40" w:rsidRPr="003E7A40" w:rsidRDefault="003E7A40" w:rsidP="003E7A40">
      <w:pPr>
        <w:pStyle w:val="a3"/>
        <w:jc w:val="right"/>
        <w:rPr>
          <w:sz w:val="28"/>
          <w:szCs w:val="28"/>
        </w:rPr>
      </w:pPr>
      <w:r w:rsidRPr="003E7A40">
        <w:rPr>
          <w:sz w:val="28"/>
          <w:szCs w:val="28"/>
          <w:rtl/>
        </w:rPr>
        <w:t>انطلاقًا من أهمية العيد الوطني الكويتي، أدرجنا ضمن السطور التالية نموذج تقرير عن اليوم الوطني الكويتي باللغة الإنجليزية متضمنًا المقدمة والعرض والخاتمة</w:t>
      </w:r>
      <w:r w:rsidRPr="003E7A40">
        <w:rPr>
          <w:sz w:val="28"/>
          <w:szCs w:val="28"/>
        </w:rPr>
        <w:t>:</w:t>
      </w:r>
      <w:r w:rsidRPr="003E7A40">
        <w:rPr>
          <w:sz w:val="28"/>
          <w:szCs w:val="28"/>
        </w:rPr>
        <w:t xml:space="preserve"> </w:t>
      </w:r>
    </w:p>
    <w:p w:rsidR="003E7A40" w:rsidRPr="003E7A40" w:rsidRDefault="003E7A40" w:rsidP="003E7A40">
      <w:pPr>
        <w:pStyle w:val="3"/>
        <w:jc w:val="right"/>
        <w:rPr>
          <w:sz w:val="32"/>
          <w:szCs w:val="32"/>
        </w:rPr>
      </w:pPr>
      <w:r w:rsidRPr="003E7A40">
        <w:rPr>
          <w:sz w:val="32"/>
          <w:szCs w:val="32"/>
          <w:rtl/>
        </w:rPr>
        <w:t>المقدمة</w:t>
      </w:r>
      <w:r w:rsidRPr="003E7A40">
        <w:rPr>
          <w:sz w:val="32"/>
          <w:szCs w:val="32"/>
        </w:rPr>
        <w:t xml:space="preserve"> Introduction</w:t>
      </w:r>
    </w:p>
    <w:p w:rsidR="003E7A40" w:rsidRPr="003E7A40" w:rsidRDefault="003E7A40" w:rsidP="003E7A40">
      <w:pPr>
        <w:pStyle w:val="a3"/>
        <w:jc w:val="right"/>
        <w:rPr>
          <w:sz w:val="28"/>
          <w:szCs w:val="28"/>
        </w:rPr>
      </w:pPr>
      <w:r w:rsidRPr="003E7A40">
        <w:rPr>
          <w:sz w:val="28"/>
          <w:szCs w:val="28"/>
        </w:rPr>
        <w:t xml:space="preserve">Kuwait lived a period of time of more than half a century under British protection through the signing of an agreement between Kuwait and Britain in 1899 AD, until it was able, during the era of His Highness Sheikh Abdullah Al-Salem Al-Sabah, to achieve independence and sovereignty, and that was on the nineteenth of June in the year 1961 AD, and the state began to celebrate that occasion on that date every year until 1964 AD, when the twenty-fifth of February (the sitting day of His Highness Sheikh Abdullah Al-Salem Al-Sabah) was set as a day to </w:t>
      </w:r>
      <w:r w:rsidRPr="003E7A40">
        <w:rPr>
          <w:sz w:val="28"/>
          <w:szCs w:val="28"/>
        </w:rPr>
        <w:lastRenderedPageBreak/>
        <w:t>celebrate the Kuwaiti National Day, in relation to the inability of Kuwaitis to celebrate in June due to its extreme high temperatures</w:t>
      </w:r>
    </w:p>
    <w:p w:rsidR="003E7A40" w:rsidRPr="003E7A40" w:rsidRDefault="003E7A40" w:rsidP="003E7A40">
      <w:pPr>
        <w:pStyle w:val="3"/>
        <w:jc w:val="right"/>
        <w:rPr>
          <w:sz w:val="32"/>
          <w:szCs w:val="32"/>
        </w:rPr>
      </w:pPr>
      <w:r w:rsidRPr="003E7A40">
        <w:rPr>
          <w:sz w:val="32"/>
          <w:szCs w:val="32"/>
          <w:rtl/>
        </w:rPr>
        <w:t>العرض</w:t>
      </w:r>
      <w:r w:rsidRPr="003E7A40">
        <w:rPr>
          <w:sz w:val="32"/>
          <w:szCs w:val="32"/>
        </w:rPr>
        <w:t xml:space="preserve"> the offer</w:t>
      </w:r>
    </w:p>
    <w:p w:rsidR="003E7A40" w:rsidRPr="003E7A40" w:rsidRDefault="003E7A40" w:rsidP="003E7A40">
      <w:pPr>
        <w:pStyle w:val="a3"/>
        <w:jc w:val="right"/>
        <w:rPr>
          <w:sz w:val="28"/>
          <w:szCs w:val="28"/>
        </w:rPr>
      </w:pPr>
      <w:r w:rsidRPr="003E7A40">
        <w:rPr>
          <w:sz w:val="28"/>
          <w:szCs w:val="28"/>
        </w:rPr>
        <w:t>Since that date in 1965 AD, the Arab State of Kuwait celebrates its National Day on the twenty-fifth of February, which was an important turning point in the history of the state at various levels and fields. His Highness Sheikh Abdullah Al-Salem Al-Sabah worked with all his efforts and determination to make the State of Kuwait a port important commercially and economically. He also approved many development plans and projects to advance Kuwait and make it an important strategic center in the Arabian Peninsula region. Between countries, all this in order to achieve the best for the people of Kuwait, and to put the state at the forefront of developed countries, and in view of the changes achieved by independence for the better at all levels, prompting Kuwaitis to distinguish this day with the best aspects of celebration that they do not hesitate to participate in and express their love and pride belonging to the homeland of Kuwait.</w:t>
      </w:r>
    </w:p>
    <w:p w:rsidR="003E7A40" w:rsidRPr="003E7A40" w:rsidRDefault="003E7A40" w:rsidP="003E7A40">
      <w:pPr>
        <w:pStyle w:val="3"/>
        <w:jc w:val="right"/>
        <w:rPr>
          <w:sz w:val="32"/>
          <w:szCs w:val="32"/>
        </w:rPr>
      </w:pPr>
      <w:r w:rsidRPr="003E7A40">
        <w:rPr>
          <w:sz w:val="32"/>
          <w:szCs w:val="32"/>
          <w:rtl/>
        </w:rPr>
        <w:t>الخاتمة</w:t>
      </w:r>
      <w:r w:rsidRPr="003E7A40">
        <w:rPr>
          <w:sz w:val="32"/>
          <w:szCs w:val="32"/>
        </w:rPr>
        <w:t xml:space="preserve"> Conclusion</w:t>
      </w:r>
    </w:p>
    <w:p w:rsidR="003E7A40" w:rsidRPr="003E7A40" w:rsidRDefault="003E7A40" w:rsidP="003E7A40">
      <w:pPr>
        <w:pStyle w:val="a3"/>
        <w:jc w:val="right"/>
        <w:rPr>
          <w:sz w:val="28"/>
          <w:szCs w:val="28"/>
        </w:rPr>
      </w:pPr>
      <w:r w:rsidRPr="003E7A40">
        <w:rPr>
          <w:sz w:val="28"/>
          <w:szCs w:val="28"/>
        </w:rPr>
        <w:t>What the school presents in celebration of the Kuwaiti National Day is nothing but a small thing compared to the achievements and favors that the country bestowed on all its children. The leaders made efforts and efforts in order to achieve security and stability in the country. It is the duty of the children to exert effort in knowledge and knowledge in order to be useful children for the nation and the country.</w:t>
      </w:r>
    </w:p>
    <w:sectPr w:rsidR="003E7A40" w:rsidRPr="003E7A40" w:rsidSect="00FC2AF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1FA" w:rsidRDefault="005A31FA" w:rsidP="00845527">
      <w:pPr>
        <w:spacing w:after="0" w:line="240" w:lineRule="auto"/>
      </w:pPr>
      <w:r>
        <w:separator/>
      </w:r>
    </w:p>
  </w:endnote>
  <w:endnote w:type="continuationSeparator" w:id="0">
    <w:p w:rsidR="005A31FA" w:rsidRDefault="005A31FA" w:rsidP="00845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527" w:rsidRDefault="0084552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527" w:rsidRDefault="0084552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527" w:rsidRDefault="0084552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1FA" w:rsidRDefault="005A31FA" w:rsidP="00845527">
      <w:pPr>
        <w:spacing w:after="0" w:line="240" w:lineRule="auto"/>
      </w:pPr>
      <w:r>
        <w:separator/>
      </w:r>
    </w:p>
  </w:footnote>
  <w:footnote w:type="continuationSeparator" w:id="0">
    <w:p w:rsidR="005A31FA" w:rsidRDefault="005A31FA" w:rsidP="008455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527" w:rsidRDefault="00845527">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2996"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527" w:rsidRDefault="00845527">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2997"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527" w:rsidRDefault="00845527">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2995"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FC709D"/>
    <w:multiLevelType w:val="multilevel"/>
    <w:tmpl w:val="33B28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85645C"/>
    <w:multiLevelType w:val="multilevel"/>
    <w:tmpl w:val="B1361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527"/>
    <w:rsid w:val="003E7A40"/>
    <w:rsid w:val="005A31FA"/>
    <w:rsid w:val="007E7042"/>
    <w:rsid w:val="00845527"/>
    <w:rsid w:val="00F8348F"/>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84552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84552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45527"/>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845527"/>
    <w:rPr>
      <w:rFonts w:ascii="Times New Roman" w:eastAsia="Times New Roman" w:hAnsi="Times New Roman" w:cs="Times New Roman"/>
      <w:b/>
      <w:bCs/>
      <w:sz w:val="27"/>
      <w:szCs w:val="27"/>
    </w:rPr>
  </w:style>
  <w:style w:type="paragraph" w:styleId="a3">
    <w:name w:val="Normal (Web)"/>
    <w:basedOn w:val="a"/>
    <w:uiPriority w:val="99"/>
    <w:unhideWhenUsed/>
    <w:rsid w:val="0084552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45527"/>
    <w:rPr>
      <w:b/>
      <w:bCs/>
    </w:rPr>
  </w:style>
  <w:style w:type="character" w:styleId="Hyperlink">
    <w:name w:val="Hyperlink"/>
    <w:basedOn w:val="a0"/>
    <w:uiPriority w:val="99"/>
    <w:semiHidden/>
    <w:unhideWhenUsed/>
    <w:rsid w:val="00845527"/>
    <w:rPr>
      <w:color w:val="0000FF"/>
      <w:u w:val="single"/>
    </w:rPr>
  </w:style>
  <w:style w:type="paragraph" w:styleId="a5">
    <w:name w:val="List Paragraph"/>
    <w:basedOn w:val="a"/>
    <w:uiPriority w:val="34"/>
    <w:qFormat/>
    <w:rsid w:val="00845527"/>
    <w:pPr>
      <w:ind w:left="720"/>
      <w:contextualSpacing/>
    </w:pPr>
  </w:style>
  <w:style w:type="paragraph" w:styleId="a6">
    <w:name w:val="header"/>
    <w:basedOn w:val="a"/>
    <w:link w:val="Char"/>
    <w:uiPriority w:val="99"/>
    <w:unhideWhenUsed/>
    <w:rsid w:val="00845527"/>
    <w:pPr>
      <w:tabs>
        <w:tab w:val="center" w:pos="4153"/>
        <w:tab w:val="right" w:pos="8306"/>
      </w:tabs>
      <w:spacing w:after="0" w:line="240" w:lineRule="auto"/>
    </w:pPr>
  </w:style>
  <w:style w:type="character" w:customStyle="1" w:styleId="Char">
    <w:name w:val="رأس الصفحة Char"/>
    <w:basedOn w:val="a0"/>
    <w:link w:val="a6"/>
    <w:uiPriority w:val="99"/>
    <w:rsid w:val="00845527"/>
  </w:style>
  <w:style w:type="paragraph" w:styleId="a7">
    <w:name w:val="footer"/>
    <w:basedOn w:val="a"/>
    <w:link w:val="Char0"/>
    <w:uiPriority w:val="99"/>
    <w:unhideWhenUsed/>
    <w:rsid w:val="00845527"/>
    <w:pPr>
      <w:tabs>
        <w:tab w:val="center" w:pos="4153"/>
        <w:tab w:val="right" w:pos="8306"/>
      </w:tabs>
      <w:spacing w:after="0" w:line="240" w:lineRule="auto"/>
    </w:pPr>
  </w:style>
  <w:style w:type="character" w:customStyle="1" w:styleId="Char0">
    <w:name w:val="تذييل الصفحة Char"/>
    <w:basedOn w:val="a0"/>
    <w:link w:val="a7"/>
    <w:uiPriority w:val="99"/>
    <w:rsid w:val="008455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84552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84552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45527"/>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845527"/>
    <w:rPr>
      <w:rFonts w:ascii="Times New Roman" w:eastAsia="Times New Roman" w:hAnsi="Times New Roman" w:cs="Times New Roman"/>
      <w:b/>
      <w:bCs/>
      <w:sz w:val="27"/>
      <w:szCs w:val="27"/>
    </w:rPr>
  </w:style>
  <w:style w:type="paragraph" w:styleId="a3">
    <w:name w:val="Normal (Web)"/>
    <w:basedOn w:val="a"/>
    <w:uiPriority w:val="99"/>
    <w:unhideWhenUsed/>
    <w:rsid w:val="0084552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45527"/>
    <w:rPr>
      <w:b/>
      <w:bCs/>
    </w:rPr>
  </w:style>
  <w:style w:type="character" w:styleId="Hyperlink">
    <w:name w:val="Hyperlink"/>
    <w:basedOn w:val="a0"/>
    <w:uiPriority w:val="99"/>
    <w:semiHidden/>
    <w:unhideWhenUsed/>
    <w:rsid w:val="00845527"/>
    <w:rPr>
      <w:color w:val="0000FF"/>
      <w:u w:val="single"/>
    </w:rPr>
  </w:style>
  <w:style w:type="paragraph" w:styleId="a5">
    <w:name w:val="List Paragraph"/>
    <w:basedOn w:val="a"/>
    <w:uiPriority w:val="34"/>
    <w:qFormat/>
    <w:rsid w:val="00845527"/>
    <w:pPr>
      <w:ind w:left="720"/>
      <w:contextualSpacing/>
    </w:pPr>
  </w:style>
  <w:style w:type="paragraph" w:styleId="a6">
    <w:name w:val="header"/>
    <w:basedOn w:val="a"/>
    <w:link w:val="Char"/>
    <w:uiPriority w:val="99"/>
    <w:unhideWhenUsed/>
    <w:rsid w:val="00845527"/>
    <w:pPr>
      <w:tabs>
        <w:tab w:val="center" w:pos="4153"/>
        <w:tab w:val="right" w:pos="8306"/>
      </w:tabs>
      <w:spacing w:after="0" w:line="240" w:lineRule="auto"/>
    </w:pPr>
  </w:style>
  <w:style w:type="character" w:customStyle="1" w:styleId="Char">
    <w:name w:val="رأس الصفحة Char"/>
    <w:basedOn w:val="a0"/>
    <w:link w:val="a6"/>
    <w:uiPriority w:val="99"/>
    <w:rsid w:val="00845527"/>
  </w:style>
  <w:style w:type="paragraph" w:styleId="a7">
    <w:name w:val="footer"/>
    <w:basedOn w:val="a"/>
    <w:link w:val="Char0"/>
    <w:uiPriority w:val="99"/>
    <w:unhideWhenUsed/>
    <w:rsid w:val="00845527"/>
    <w:pPr>
      <w:tabs>
        <w:tab w:val="center" w:pos="4153"/>
        <w:tab w:val="right" w:pos="8306"/>
      </w:tabs>
      <w:spacing w:after="0" w:line="240" w:lineRule="auto"/>
    </w:pPr>
  </w:style>
  <w:style w:type="character" w:customStyle="1" w:styleId="Char0">
    <w:name w:val="تذييل الصفحة Char"/>
    <w:basedOn w:val="a0"/>
    <w:link w:val="a7"/>
    <w:uiPriority w:val="99"/>
    <w:rsid w:val="00845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78263">
      <w:bodyDiv w:val="1"/>
      <w:marLeft w:val="0"/>
      <w:marRight w:val="0"/>
      <w:marTop w:val="0"/>
      <w:marBottom w:val="0"/>
      <w:divBdr>
        <w:top w:val="none" w:sz="0" w:space="0" w:color="auto"/>
        <w:left w:val="none" w:sz="0" w:space="0" w:color="auto"/>
        <w:bottom w:val="none" w:sz="0" w:space="0" w:color="auto"/>
        <w:right w:val="none" w:sz="0" w:space="0" w:color="auto"/>
      </w:divBdr>
    </w:div>
    <w:div w:id="1230114496">
      <w:bodyDiv w:val="1"/>
      <w:marLeft w:val="0"/>
      <w:marRight w:val="0"/>
      <w:marTop w:val="0"/>
      <w:marBottom w:val="0"/>
      <w:divBdr>
        <w:top w:val="none" w:sz="0" w:space="0" w:color="auto"/>
        <w:left w:val="none" w:sz="0" w:space="0" w:color="auto"/>
        <w:bottom w:val="none" w:sz="0" w:space="0" w:color="auto"/>
        <w:right w:val="none" w:sz="0" w:space="0" w:color="auto"/>
      </w:divBdr>
      <w:divsChild>
        <w:div w:id="879249859">
          <w:marLeft w:val="0"/>
          <w:marRight w:val="0"/>
          <w:marTop w:val="0"/>
          <w:marBottom w:val="0"/>
          <w:divBdr>
            <w:top w:val="none" w:sz="0" w:space="0" w:color="auto"/>
            <w:left w:val="none" w:sz="0" w:space="0" w:color="auto"/>
            <w:bottom w:val="none" w:sz="0" w:space="0" w:color="auto"/>
            <w:right w:val="none" w:sz="0" w:space="0" w:color="auto"/>
          </w:divBdr>
        </w:div>
      </w:divsChild>
    </w:div>
    <w:div w:id="161424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1285</Words>
  <Characters>7328</Characters>
  <Application>Microsoft Office Word</Application>
  <DocSecurity>0</DocSecurity>
  <Lines>61</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cp:lastPrinted>2022-12-03T06:56:00Z</cp:lastPrinted>
  <dcterms:created xsi:type="dcterms:W3CDTF">2022-12-03T12:00:00Z</dcterms:created>
  <dcterms:modified xsi:type="dcterms:W3CDTF">2022-12-03T12:00:00Z</dcterms:modified>
</cp:coreProperties>
</file>