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35" w:rsidRPr="00057935" w:rsidRDefault="00057935" w:rsidP="00057935">
      <w:pPr>
        <w:pStyle w:val="2"/>
        <w:jc w:val="right"/>
        <w:rPr>
          <w:sz w:val="32"/>
          <w:szCs w:val="32"/>
        </w:rPr>
      </w:pPr>
      <w:bookmarkStart w:id="0" w:name="_GoBack"/>
      <w:bookmarkEnd w:id="0"/>
      <w:r w:rsidRPr="00057935">
        <w:rPr>
          <w:sz w:val="32"/>
          <w:szCs w:val="32"/>
          <w:rtl/>
        </w:rPr>
        <w:t xml:space="preserve">مقدمة </w:t>
      </w:r>
      <w:r>
        <w:rPr>
          <w:sz w:val="32"/>
          <w:szCs w:val="32"/>
          <w:rtl/>
        </w:rPr>
        <w:t>موضوع تعبير عن تحرير الكويت بال</w:t>
      </w:r>
      <w:r>
        <w:rPr>
          <w:rFonts w:hint="cs"/>
          <w:sz w:val="32"/>
          <w:szCs w:val="32"/>
          <w:rtl/>
        </w:rPr>
        <w:t>إ</w:t>
      </w:r>
      <w:r w:rsidRPr="00057935">
        <w:rPr>
          <w:sz w:val="32"/>
          <w:szCs w:val="32"/>
          <w:rtl/>
        </w:rPr>
        <w:t>نجليزي</w:t>
      </w:r>
    </w:p>
    <w:p w:rsidR="00057935" w:rsidRPr="00057935" w:rsidRDefault="00057935" w:rsidP="00057935">
      <w:pPr>
        <w:pStyle w:val="a3"/>
        <w:jc w:val="right"/>
        <w:rPr>
          <w:sz w:val="28"/>
          <w:szCs w:val="28"/>
        </w:rPr>
      </w:pPr>
      <w:r w:rsidRPr="00057935">
        <w:rPr>
          <w:rStyle w:val="a4"/>
          <w:sz w:val="28"/>
          <w:szCs w:val="28"/>
        </w:rPr>
        <w:t>Introduction to an essay on the liberation of Kuwait in English</w:t>
      </w:r>
    </w:p>
    <w:p w:rsidR="00057935" w:rsidRPr="00057935" w:rsidRDefault="00057935" w:rsidP="00057935">
      <w:pPr>
        <w:pStyle w:val="a3"/>
        <w:jc w:val="right"/>
        <w:rPr>
          <w:sz w:val="28"/>
          <w:szCs w:val="28"/>
        </w:rPr>
      </w:pPr>
      <w:r w:rsidRPr="00057935">
        <w:rPr>
          <w:sz w:val="28"/>
          <w:szCs w:val="28"/>
        </w:rPr>
        <w:t>On the second of August 1990 AD, the Iraqi invasion of the State of Kuwait was a dispute over oil production, and an objection from the State of Iraq to Kuwait’s excessive supply of the world market with its oil, which led to a drop in global oil prices, which led to an exacerbation of the matter and the Iraqi forces stormed the Kuwaiti borders and the outbreak of battles In various regions, it led to the Iraqi forces taking over the State of Kuwait completely within only two days, but that act met with strong objection by the UN Security Council, which condemned the act of the Iraqi forces, and asked them to withdraw immediately, but the State of Iraq refused to withdraw and insisted on annexing Kuwait. to Iraq.</w:t>
      </w:r>
    </w:p>
    <w:p w:rsidR="00057935" w:rsidRPr="00057935" w:rsidRDefault="00057935" w:rsidP="00057935">
      <w:pPr>
        <w:pStyle w:val="2"/>
        <w:jc w:val="right"/>
        <w:rPr>
          <w:sz w:val="32"/>
          <w:szCs w:val="32"/>
        </w:rPr>
      </w:pPr>
      <w:r w:rsidRPr="00057935">
        <w:rPr>
          <w:sz w:val="32"/>
          <w:szCs w:val="32"/>
          <w:rtl/>
        </w:rPr>
        <w:t>موضوع تعبير عن تحرير الكويت بال</w:t>
      </w:r>
      <w:r w:rsidRPr="00057935">
        <w:rPr>
          <w:rFonts w:hint="cs"/>
          <w:sz w:val="32"/>
          <w:szCs w:val="32"/>
          <w:rtl/>
        </w:rPr>
        <w:t>إ</w:t>
      </w:r>
      <w:r w:rsidRPr="00057935">
        <w:rPr>
          <w:sz w:val="32"/>
          <w:szCs w:val="32"/>
          <w:rtl/>
        </w:rPr>
        <w:t>نجليزي</w:t>
      </w:r>
    </w:p>
    <w:p w:rsidR="00057935" w:rsidRPr="00057935" w:rsidRDefault="00057935" w:rsidP="00057935">
      <w:pPr>
        <w:pStyle w:val="a3"/>
        <w:jc w:val="right"/>
        <w:rPr>
          <w:sz w:val="28"/>
          <w:szCs w:val="28"/>
        </w:rPr>
      </w:pPr>
      <w:r w:rsidRPr="00057935">
        <w:rPr>
          <w:rStyle w:val="a4"/>
          <w:sz w:val="28"/>
          <w:szCs w:val="28"/>
        </w:rPr>
        <w:t>An essay on the liberation of Kuwait in English</w:t>
      </w:r>
    </w:p>
    <w:p w:rsidR="00057935" w:rsidRPr="00057935" w:rsidRDefault="00057935" w:rsidP="00057935">
      <w:pPr>
        <w:pStyle w:val="a3"/>
        <w:jc w:val="right"/>
        <w:rPr>
          <w:sz w:val="28"/>
          <w:szCs w:val="28"/>
        </w:rPr>
      </w:pPr>
      <w:r w:rsidRPr="00057935">
        <w:rPr>
          <w:sz w:val="28"/>
          <w:szCs w:val="28"/>
        </w:rPr>
        <w:t>Where the United States of America and the countries allied with it, on the seventeenth of January 1991 AD, implemented their commitment under the Security Council resolution, which stipulated forcing the Iraqi forces to withdraw from Kuwaiti lands, and due to the refusal of the Iraqi forces to comply with those international decisions, this led to the outbreak of war between the coalition countries Led by the United States against the Iraqi forces known as "Desert Storm", it resulted in achieving the desired goal and liberating the State of Kuwait from the Iraqi invasion on the twenty-sixth of February 1991 AD.</w:t>
      </w:r>
    </w:p>
    <w:p w:rsidR="00057935" w:rsidRPr="00057935" w:rsidRDefault="00057935" w:rsidP="00057935">
      <w:pPr>
        <w:pStyle w:val="a3"/>
        <w:jc w:val="right"/>
        <w:rPr>
          <w:sz w:val="28"/>
          <w:szCs w:val="28"/>
        </w:rPr>
      </w:pPr>
      <w:r w:rsidRPr="00057935">
        <w:rPr>
          <w:sz w:val="28"/>
          <w:szCs w:val="28"/>
        </w:rPr>
        <w:t>During that ordeal, which lasted for about seven months, the entire world showed their admiration for the cohesion of the Kuwaiti people and their steadfastness in the face of the Iraqi invasion, their obedience to the orders of the government and the legitimate leadership, and their great role in resistance and liberation, which was considered a unique stage in the history of this country and the struggle of its people who sacrificed their lives. For the homeland, where there is no negotiation or bargaining over the sovereignty and independence of Kuwait.</w:t>
      </w:r>
    </w:p>
    <w:p w:rsidR="00057935" w:rsidRPr="00057935" w:rsidRDefault="00057935" w:rsidP="00057935">
      <w:pPr>
        <w:pStyle w:val="2"/>
        <w:jc w:val="right"/>
        <w:rPr>
          <w:sz w:val="32"/>
          <w:szCs w:val="32"/>
        </w:rPr>
      </w:pPr>
      <w:r w:rsidRPr="00057935">
        <w:rPr>
          <w:sz w:val="32"/>
          <w:szCs w:val="32"/>
          <w:rtl/>
        </w:rPr>
        <w:t xml:space="preserve">خاتمة </w:t>
      </w:r>
      <w:r>
        <w:rPr>
          <w:sz w:val="32"/>
          <w:szCs w:val="32"/>
          <w:rtl/>
        </w:rPr>
        <w:t>موضوع تعبير عن تحرير الكويت بال</w:t>
      </w:r>
      <w:r>
        <w:rPr>
          <w:rFonts w:hint="cs"/>
          <w:sz w:val="32"/>
          <w:szCs w:val="32"/>
          <w:rtl/>
        </w:rPr>
        <w:t>إ</w:t>
      </w:r>
      <w:r w:rsidRPr="00057935">
        <w:rPr>
          <w:sz w:val="32"/>
          <w:szCs w:val="32"/>
          <w:rtl/>
        </w:rPr>
        <w:t>نجليزي</w:t>
      </w:r>
    </w:p>
    <w:p w:rsidR="00057935" w:rsidRPr="00057935" w:rsidRDefault="00057935" w:rsidP="00057935">
      <w:pPr>
        <w:pStyle w:val="a3"/>
        <w:jc w:val="right"/>
        <w:rPr>
          <w:sz w:val="28"/>
          <w:szCs w:val="28"/>
        </w:rPr>
      </w:pPr>
      <w:r w:rsidRPr="00057935">
        <w:rPr>
          <w:rStyle w:val="a4"/>
          <w:sz w:val="28"/>
          <w:szCs w:val="28"/>
        </w:rPr>
        <w:t>Conclusion of an essay on the liberation of Kuwait in English</w:t>
      </w:r>
    </w:p>
    <w:p w:rsidR="00C10FE1" w:rsidRPr="00057935" w:rsidRDefault="00057935" w:rsidP="00057935">
      <w:pPr>
        <w:pStyle w:val="a3"/>
        <w:jc w:val="right"/>
        <w:rPr>
          <w:rFonts w:hint="cs"/>
          <w:sz w:val="28"/>
          <w:szCs w:val="28"/>
        </w:rPr>
      </w:pPr>
      <w:r w:rsidRPr="00057935">
        <w:rPr>
          <w:sz w:val="28"/>
          <w:szCs w:val="28"/>
        </w:rPr>
        <w:lastRenderedPageBreak/>
        <w:t>The twenty-sixth of February 1991 AD was not a day like any other day. It was a special day that told the story of great heroism and sacrifices made by the people of the homeland in sacrifice for their land tirelessly until they were able to achieve liberation and victory, and every year of that date the Kuwaiti people renew Their gratitude and thanks to everyone who supported them and stood in the face of the enemy to liberate their lands and the sovereignty of their state.</w:t>
      </w:r>
    </w:p>
    <w:sectPr w:rsidR="00C10FE1" w:rsidRPr="00057935"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C4" w:rsidRDefault="00BD51C4" w:rsidP="00270169">
      <w:pPr>
        <w:spacing w:after="0" w:line="240" w:lineRule="auto"/>
      </w:pPr>
      <w:r>
        <w:separator/>
      </w:r>
    </w:p>
  </w:endnote>
  <w:endnote w:type="continuationSeparator" w:id="0">
    <w:p w:rsidR="00BD51C4" w:rsidRDefault="00BD51C4" w:rsidP="0027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C4" w:rsidRDefault="00BD51C4" w:rsidP="00270169">
      <w:pPr>
        <w:spacing w:after="0" w:line="240" w:lineRule="auto"/>
      </w:pPr>
      <w:r>
        <w:separator/>
      </w:r>
    </w:p>
  </w:footnote>
  <w:footnote w:type="continuationSeparator" w:id="0">
    <w:p w:rsidR="00BD51C4" w:rsidRDefault="00BD51C4" w:rsidP="00270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1"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2"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0"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69"/>
    <w:rsid w:val="00057935"/>
    <w:rsid w:val="00270169"/>
    <w:rsid w:val="006951E8"/>
    <w:rsid w:val="00BD51C4"/>
    <w:rsid w:val="00C10FE1"/>
    <w:rsid w:val="00E640E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95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 w:type="character" w:customStyle="1" w:styleId="3Char">
    <w:name w:val="عنوان 3 Char"/>
    <w:basedOn w:val="a0"/>
    <w:link w:val="3"/>
    <w:uiPriority w:val="9"/>
    <w:semiHidden/>
    <w:rsid w:val="006951E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95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 w:type="character" w:customStyle="1" w:styleId="3Char">
    <w:name w:val="عنوان 3 Char"/>
    <w:basedOn w:val="a0"/>
    <w:link w:val="3"/>
    <w:uiPriority w:val="9"/>
    <w:semiHidden/>
    <w:rsid w:val="006951E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8980">
      <w:bodyDiv w:val="1"/>
      <w:marLeft w:val="0"/>
      <w:marRight w:val="0"/>
      <w:marTop w:val="0"/>
      <w:marBottom w:val="0"/>
      <w:divBdr>
        <w:top w:val="none" w:sz="0" w:space="0" w:color="auto"/>
        <w:left w:val="none" w:sz="0" w:space="0" w:color="auto"/>
        <w:bottom w:val="none" w:sz="0" w:space="0" w:color="auto"/>
        <w:right w:val="none" w:sz="0" w:space="0" w:color="auto"/>
      </w:divBdr>
    </w:div>
    <w:div w:id="349843947">
      <w:bodyDiv w:val="1"/>
      <w:marLeft w:val="0"/>
      <w:marRight w:val="0"/>
      <w:marTop w:val="0"/>
      <w:marBottom w:val="0"/>
      <w:divBdr>
        <w:top w:val="none" w:sz="0" w:space="0" w:color="auto"/>
        <w:left w:val="none" w:sz="0" w:space="0" w:color="auto"/>
        <w:bottom w:val="none" w:sz="0" w:space="0" w:color="auto"/>
        <w:right w:val="none" w:sz="0" w:space="0" w:color="auto"/>
      </w:divBdr>
    </w:div>
    <w:div w:id="120301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2022-12-18T09:04:00Z</cp:lastPrinted>
  <dcterms:created xsi:type="dcterms:W3CDTF">2022-12-19T08:52:00Z</dcterms:created>
  <dcterms:modified xsi:type="dcterms:W3CDTF">2022-12-19T08:52:00Z</dcterms:modified>
</cp:coreProperties>
</file>