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F9" w:rsidRPr="002232F9" w:rsidRDefault="002232F9" w:rsidP="002232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2232F9">
        <w:rPr>
          <w:rFonts w:ascii="Times New Roman" w:eastAsia="Times New Roman" w:hAnsi="Times New Roman" w:cs="Times New Roman"/>
          <w:b/>
          <w:bCs/>
          <w:sz w:val="36"/>
          <w:szCs w:val="36"/>
          <w:rtl/>
        </w:rPr>
        <w:t xml:space="preserve">موضوع تعبير عن المركز العلمي في الكويت </w:t>
      </w:r>
      <w:proofErr w:type="spellStart"/>
      <w:r w:rsidRPr="002232F9">
        <w:rPr>
          <w:rFonts w:ascii="Times New Roman" w:eastAsia="Times New Roman" w:hAnsi="Times New Roman" w:cs="Times New Roman"/>
          <w:b/>
          <w:bCs/>
          <w:sz w:val="36"/>
          <w:szCs w:val="36"/>
          <w:rtl/>
        </w:rPr>
        <w:t>بالانجليزي</w:t>
      </w:r>
      <w:proofErr w:type="spellEnd"/>
    </w:p>
    <w:p w:rsidR="002232F9" w:rsidRPr="002232F9" w:rsidRDefault="002232F9" w:rsidP="002232F9">
      <w:p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tl/>
        </w:rPr>
        <w:t>يُعتبر الحديث عن المركز العلمي في الكويت من المواضيع المهمة والتي يحرص على تناولها أبناء دولة الكويت، لما يمثّله ذلك المركز من مكانة مميزة وأهمية علمية وسياحية كبيرة منذ أكثر من عشرين عامًا، لذا فيما يلي سنتناول موضوع تعبير عن المركز العلمي في الكويت باللغة الإنجليزية مستوفيًا العناصر</w:t>
      </w:r>
      <w:r w:rsidRPr="002232F9">
        <w:rPr>
          <w:rFonts w:ascii="Times New Roman" w:eastAsia="Times New Roman" w:hAnsi="Times New Roman" w:cs="Times New Roman"/>
          <w:sz w:val="28"/>
          <w:szCs w:val="28"/>
        </w:rPr>
        <w:t>:</w:t>
      </w:r>
    </w:p>
    <w:p w:rsidR="002232F9" w:rsidRPr="002232F9" w:rsidRDefault="002232F9" w:rsidP="002232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232F9">
        <w:rPr>
          <w:rFonts w:ascii="Times New Roman" w:eastAsia="Times New Roman" w:hAnsi="Times New Roman" w:cs="Times New Roman"/>
          <w:b/>
          <w:bCs/>
          <w:sz w:val="32"/>
          <w:szCs w:val="32"/>
          <w:rtl/>
        </w:rPr>
        <w:t>الموضوع الأول</w:t>
      </w:r>
    </w:p>
    <w:p w:rsidR="002232F9" w:rsidRPr="002232F9" w:rsidRDefault="002232F9" w:rsidP="002232F9">
      <w:p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tl/>
        </w:rPr>
        <w:t>يُعد المركز العلمي في الكويت من الوجهات التي لعبت دورًا مهمًا في رفع المنسوب العلمي والثقافي والسياحي للدولة، وكان له دورًا فعّالًا في تعزيز الثقافة العلمية في نفوس الأبناء من دولة الكويت والدول الزائرة لذلك المركز المميز بتصاميمه وتقنياته المتطورة، وفيما يلي النموذج الأول لموضوع تعبير عن المركز العلمي في الكويت باللغة الإنجليزية</w:t>
      </w:r>
      <w:r w:rsidRPr="002232F9">
        <w:rPr>
          <w:rFonts w:ascii="Times New Roman" w:eastAsia="Times New Roman" w:hAnsi="Times New Roman" w:cs="Times New Roman"/>
          <w:sz w:val="28"/>
          <w:szCs w:val="28"/>
        </w:rPr>
        <w:t>:</w:t>
      </w:r>
    </w:p>
    <w:p w:rsidR="002232F9" w:rsidRPr="002232F9" w:rsidRDefault="002232F9" w:rsidP="002232F9">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t>المقدمة</w:t>
      </w:r>
      <w:r w:rsidRPr="002232F9">
        <w:rPr>
          <w:rFonts w:ascii="Times New Roman" w:eastAsia="Times New Roman" w:hAnsi="Times New Roman" w:cs="Times New Roman"/>
          <w:b/>
          <w:bCs/>
          <w:sz w:val="28"/>
          <w:szCs w:val="28"/>
        </w:rPr>
        <w:t xml:space="preserve"> Introduction:</w:t>
      </w:r>
      <w:r w:rsidRPr="002232F9">
        <w:rPr>
          <w:rFonts w:ascii="Times New Roman" w:eastAsia="Times New Roman" w:hAnsi="Times New Roman" w:cs="Times New Roman"/>
          <w:sz w:val="28"/>
          <w:szCs w:val="28"/>
        </w:rPr>
        <w:t> </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 xml:space="preserve">The Scientific Center in Kuwait occupies a geographical area of about eighty thousand square kilometers on the waterfront in </w:t>
      </w:r>
      <w:proofErr w:type="spellStart"/>
      <w:r w:rsidRPr="002232F9">
        <w:rPr>
          <w:rFonts w:ascii="Times New Roman" w:eastAsia="Times New Roman" w:hAnsi="Times New Roman" w:cs="Times New Roman"/>
          <w:sz w:val="28"/>
          <w:szCs w:val="28"/>
        </w:rPr>
        <w:t>Ras</w:t>
      </w:r>
      <w:proofErr w:type="spellEnd"/>
      <w:r w:rsidRPr="002232F9">
        <w:rPr>
          <w:rFonts w:ascii="Times New Roman" w:eastAsia="Times New Roman" w:hAnsi="Times New Roman" w:cs="Times New Roman"/>
          <w:sz w:val="28"/>
          <w:szCs w:val="28"/>
        </w:rPr>
        <w:t xml:space="preserve"> al-</w:t>
      </w:r>
      <w:proofErr w:type="spellStart"/>
      <w:r w:rsidRPr="002232F9">
        <w:rPr>
          <w:rFonts w:ascii="Times New Roman" w:eastAsia="Times New Roman" w:hAnsi="Times New Roman" w:cs="Times New Roman"/>
          <w:sz w:val="28"/>
          <w:szCs w:val="28"/>
        </w:rPr>
        <w:t>Ard</w:t>
      </w:r>
      <w:proofErr w:type="spellEnd"/>
      <w:r w:rsidRPr="002232F9">
        <w:rPr>
          <w:rFonts w:ascii="Times New Roman" w:eastAsia="Times New Roman" w:hAnsi="Times New Roman" w:cs="Times New Roman"/>
          <w:sz w:val="28"/>
          <w:szCs w:val="28"/>
        </w:rPr>
        <w:t xml:space="preserve"> in the </w:t>
      </w:r>
      <w:proofErr w:type="spellStart"/>
      <w:r w:rsidRPr="002232F9">
        <w:rPr>
          <w:rFonts w:ascii="Times New Roman" w:eastAsia="Times New Roman" w:hAnsi="Times New Roman" w:cs="Times New Roman"/>
          <w:sz w:val="28"/>
          <w:szCs w:val="28"/>
        </w:rPr>
        <w:t>Salmiya</w:t>
      </w:r>
      <w:proofErr w:type="spellEnd"/>
      <w:r w:rsidRPr="002232F9">
        <w:rPr>
          <w:rFonts w:ascii="Times New Roman" w:eastAsia="Times New Roman" w:hAnsi="Times New Roman" w:cs="Times New Roman"/>
          <w:sz w:val="28"/>
          <w:szCs w:val="28"/>
        </w:rPr>
        <w:t xml:space="preserve"> region, where work on the project began in October 1996 AD and continued until the year 2000 AD, when it was inaugurated in the presence of the owner of the distinguished initiative, the late Prince </w:t>
      </w:r>
      <w:proofErr w:type="spellStart"/>
      <w:r w:rsidRPr="002232F9">
        <w:rPr>
          <w:rFonts w:ascii="Times New Roman" w:eastAsia="Times New Roman" w:hAnsi="Times New Roman" w:cs="Times New Roman"/>
          <w:sz w:val="28"/>
          <w:szCs w:val="28"/>
        </w:rPr>
        <w:t>Jaber</w:t>
      </w:r>
      <w:proofErr w:type="spellEnd"/>
      <w:r w:rsidRPr="002232F9">
        <w:rPr>
          <w:rFonts w:ascii="Times New Roman" w:eastAsia="Times New Roman" w:hAnsi="Times New Roman" w:cs="Times New Roman"/>
          <w:sz w:val="28"/>
          <w:szCs w:val="28"/>
        </w:rPr>
        <w:t xml:space="preserve"> Morning, specifically on the seventeenth of April.</w:t>
      </w:r>
    </w:p>
    <w:p w:rsidR="002232F9" w:rsidRPr="002232F9" w:rsidRDefault="002232F9" w:rsidP="002232F9">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t>العرض</w:t>
      </w:r>
      <w:r w:rsidRPr="002232F9">
        <w:rPr>
          <w:rFonts w:ascii="Times New Roman" w:eastAsia="Times New Roman" w:hAnsi="Times New Roman" w:cs="Times New Roman"/>
          <w:b/>
          <w:bCs/>
          <w:sz w:val="28"/>
          <w:szCs w:val="28"/>
        </w:rPr>
        <w:t xml:space="preserve"> The offer:</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The scientific center is represented by the presence of three basic facilities: the aquarium, the Imax showroom, and the exploration hall, in addition to the sailing ship museum, which contains a number of sailing ships representing traditional models that were used in Kuwait in the past to transport goods. The aquarium also allows its visitors to move between three different environments similar to the environment The Arabian Peninsula, which is the coast, the sea, and the desert, and each of them includes a variety of animals, plants, and living organisms, in addition to four water ponds containing different types of fish that were placed within the ponds suitable for them to live.</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As for the IMAX showroom, it includes the largest cinematic screen with the latest 3D display technologies, as it displays documentaries and scientific films suitable for all ages, in both Arabic and English, while the Discovery Hall has been allocated to the visitor’s ability to learn about science and discover by himself, from While doing oil well experiments, enjoying the puppet show, and other entertaining and fun scientific topics at the same time.</w:t>
      </w:r>
    </w:p>
    <w:p w:rsidR="002232F9" w:rsidRPr="002232F9" w:rsidRDefault="002232F9" w:rsidP="002232F9">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lastRenderedPageBreak/>
        <w:t>الخاتمة</w:t>
      </w:r>
      <w:r w:rsidRPr="002232F9">
        <w:rPr>
          <w:rFonts w:ascii="Times New Roman" w:eastAsia="Times New Roman" w:hAnsi="Times New Roman" w:cs="Times New Roman"/>
          <w:b/>
          <w:bCs/>
          <w:sz w:val="28"/>
          <w:szCs w:val="28"/>
        </w:rPr>
        <w:t xml:space="preserve"> Conclusion:</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The Scientific Center in Kuwait is considered one of the important projects, which had a great positive role in the Kuwaiti society, and it was a truly correct vision from His Highness the late Emir in contributing to building a sustainable future for the State of Kuwait, which was evident through the great demand for visiting the Scientific Center from different parts of the country. The world, which reflects great interest in science and encourages innovation and creativity in various scientific fields.</w:t>
      </w:r>
    </w:p>
    <w:p w:rsidR="002232F9" w:rsidRPr="002232F9" w:rsidRDefault="002232F9" w:rsidP="002232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232F9">
        <w:rPr>
          <w:rFonts w:ascii="Times New Roman" w:eastAsia="Times New Roman" w:hAnsi="Times New Roman" w:cs="Times New Roman"/>
          <w:b/>
          <w:bCs/>
          <w:sz w:val="32"/>
          <w:szCs w:val="32"/>
          <w:rtl/>
        </w:rPr>
        <w:t>الموضوع الثاني</w:t>
      </w:r>
    </w:p>
    <w:p w:rsidR="002232F9" w:rsidRPr="002232F9" w:rsidRDefault="002232F9" w:rsidP="002232F9">
      <w:p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tl/>
        </w:rPr>
        <w:t>إنّ المركز العلمي في الكويت هو أحد أهم وأبرز المُبادرات التي قام بها سمو الأمير جابر الأحمد الصباح -رحمه الله- خلال ترأسه مجلس إدارة مؤسسة الكويت للتقدم العلمي، والذي افتتحه بشكل رسمي في السابع عشر/ أبريل/ عام 2000م، ليصبح المركز العلمي الرائد في دولة الكويت ومنطقة الخليج العربي، وفيما يلي النموذج الثاني من موضوع تعبير عن المركز العلمي بالإنجليزي</w:t>
      </w:r>
      <w:r w:rsidRPr="002232F9">
        <w:rPr>
          <w:rFonts w:ascii="Times New Roman" w:eastAsia="Times New Roman" w:hAnsi="Times New Roman" w:cs="Times New Roman"/>
          <w:sz w:val="28"/>
          <w:szCs w:val="28"/>
        </w:rPr>
        <w:t>:</w:t>
      </w:r>
    </w:p>
    <w:p w:rsidR="002232F9" w:rsidRPr="002232F9" w:rsidRDefault="002232F9" w:rsidP="002232F9">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t>المقدمة</w:t>
      </w:r>
      <w:r w:rsidRPr="002232F9">
        <w:rPr>
          <w:rFonts w:ascii="Times New Roman" w:eastAsia="Times New Roman" w:hAnsi="Times New Roman" w:cs="Times New Roman"/>
          <w:b/>
          <w:bCs/>
          <w:sz w:val="28"/>
          <w:szCs w:val="28"/>
        </w:rPr>
        <w:t xml:space="preserve"> Introduction:</w:t>
      </w:r>
      <w:r w:rsidRPr="002232F9">
        <w:rPr>
          <w:rFonts w:ascii="Times New Roman" w:eastAsia="Times New Roman" w:hAnsi="Times New Roman" w:cs="Times New Roman"/>
          <w:sz w:val="28"/>
          <w:szCs w:val="28"/>
        </w:rPr>
        <w:t> </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 xml:space="preserve">The late Emir of the State of Kuwait, His Highness Sheikh </w:t>
      </w:r>
      <w:proofErr w:type="spellStart"/>
      <w:r w:rsidRPr="002232F9">
        <w:rPr>
          <w:rFonts w:ascii="Times New Roman" w:eastAsia="Times New Roman" w:hAnsi="Times New Roman" w:cs="Times New Roman"/>
          <w:sz w:val="28"/>
          <w:szCs w:val="28"/>
        </w:rPr>
        <w:t>Jaber</w:t>
      </w:r>
      <w:proofErr w:type="spellEnd"/>
      <w:r w:rsidRPr="002232F9">
        <w:rPr>
          <w:rFonts w:ascii="Times New Roman" w:eastAsia="Times New Roman" w:hAnsi="Times New Roman" w:cs="Times New Roman"/>
          <w:sz w:val="28"/>
          <w:szCs w:val="28"/>
        </w:rPr>
        <w:t xml:space="preserve"> Al-Ahmad Al-</w:t>
      </w:r>
      <w:proofErr w:type="spellStart"/>
      <w:r w:rsidRPr="002232F9">
        <w:rPr>
          <w:rFonts w:ascii="Times New Roman" w:eastAsia="Times New Roman" w:hAnsi="Times New Roman" w:cs="Times New Roman"/>
          <w:sz w:val="28"/>
          <w:szCs w:val="28"/>
        </w:rPr>
        <w:t>Jaber</w:t>
      </w:r>
      <w:proofErr w:type="spellEnd"/>
      <w:r w:rsidRPr="002232F9">
        <w:rPr>
          <w:rFonts w:ascii="Times New Roman" w:eastAsia="Times New Roman" w:hAnsi="Times New Roman" w:cs="Times New Roman"/>
          <w:sz w:val="28"/>
          <w:szCs w:val="28"/>
        </w:rPr>
        <w:t xml:space="preserve"> Al-Sabah - may God have mercy on him - saw that it is an important and sustainable matter for the State of Kuwait to build a scientific and entertainment center at the same time on the land of Kuwait, in order for the people of the State of Kuwait to have an effective role in innovation and creativity in various fields. The fields of science, by participating in it and getting acquainted with its content according to tangible and pre-equipped things to motivate young and old to live the experience and achieve success in it.</w:t>
      </w:r>
    </w:p>
    <w:p w:rsidR="002232F9" w:rsidRPr="002232F9" w:rsidRDefault="002232F9" w:rsidP="002232F9">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t>العرض</w:t>
      </w:r>
      <w:r w:rsidRPr="002232F9">
        <w:rPr>
          <w:rFonts w:ascii="Times New Roman" w:eastAsia="Times New Roman" w:hAnsi="Times New Roman" w:cs="Times New Roman"/>
          <w:b/>
          <w:bCs/>
          <w:sz w:val="28"/>
          <w:szCs w:val="28"/>
        </w:rPr>
        <w:t xml:space="preserve"> The offer:</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 xml:space="preserve">The scientific center is located on the waterfront in </w:t>
      </w:r>
      <w:proofErr w:type="spellStart"/>
      <w:r w:rsidRPr="002232F9">
        <w:rPr>
          <w:rFonts w:ascii="Times New Roman" w:eastAsia="Times New Roman" w:hAnsi="Times New Roman" w:cs="Times New Roman"/>
          <w:sz w:val="28"/>
          <w:szCs w:val="28"/>
        </w:rPr>
        <w:t>Ras</w:t>
      </w:r>
      <w:proofErr w:type="spellEnd"/>
      <w:r w:rsidRPr="002232F9">
        <w:rPr>
          <w:rFonts w:ascii="Times New Roman" w:eastAsia="Times New Roman" w:hAnsi="Times New Roman" w:cs="Times New Roman"/>
          <w:sz w:val="28"/>
          <w:szCs w:val="28"/>
        </w:rPr>
        <w:t xml:space="preserve"> al-</w:t>
      </w:r>
      <w:proofErr w:type="spellStart"/>
      <w:r w:rsidRPr="002232F9">
        <w:rPr>
          <w:rFonts w:ascii="Times New Roman" w:eastAsia="Times New Roman" w:hAnsi="Times New Roman" w:cs="Times New Roman"/>
          <w:sz w:val="28"/>
          <w:szCs w:val="28"/>
        </w:rPr>
        <w:t>Ard</w:t>
      </w:r>
      <w:proofErr w:type="spellEnd"/>
      <w:r w:rsidRPr="002232F9">
        <w:rPr>
          <w:rFonts w:ascii="Times New Roman" w:eastAsia="Times New Roman" w:hAnsi="Times New Roman" w:cs="Times New Roman"/>
          <w:sz w:val="28"/>
          <w:szCs w:val="28"/>
        </w:rPr>
        <w:t xml:space="preserve"> in the </w:t>
      </w:r>
      <w:proofErr w:type="spellStart"/>
      <w:r w:rsidRPr="002232F9">
        <w:rPr>
          <w:rFonts w:ascii="Times New Roman" w:eastAsia="Times New Roman" w:hAnsi="Times New Roman" w:cs="Times New Roman"/>
          <w:sz w:val="28"/>
          <w:szCs w:val="28"/>
        </w:rPr>
        <w:t>Salmiya</w:t>
      </w:r>
      <w:proofErr w:type="spellEnd"/>
      <w:r w:rsidRPr="002232F9">
        <w:rPr>
          <w:rFonts w:ascii="Times New Roman" w:eastAsia="Times New Roman" w:hAnsi="Times New Roman" w:cs="Times New Roman"/>
          <w:sz w:val="28"/>
          <w:szCs w:val="28"/>
        </w:rPr>
        <w:t xml:space="preserve"> region in Kuwait. It occupies an area of about 80 thousand square kilometers, and its total cost was about 25 million Kuwaiti dinars. It was opened in April 2000 AD, and when visiting it, the visitor finds himself In front of three main sections: the Aquarium, the Imax Hall, and the Exploration Hall.</w:t>
      </w:r>
    </w:p>
    <w:p w:rsidR="002232F9" w:rsidRPr="002232F9" w:rsidRDefault="002232F9" w:rsidP="002232F9">
      <w:pPr>
        <w:bidi w:val="0"/>
        <w:spacing w:before="100" w:beforeAutospacing="1" w:after="100" w:afterAutospacing="1" w:line="240" w:lineRule="auto"/>
        <w:rPr>
          <w:rFonts w:ascii="Times New Roman" w:eastAsia="Times New Roman" w:hAnsi="Times New Roman" w:cs="Times New Roman"/>
          <w:sz w:val="28"/>
          <w:szCs w:val="28"/>
        </w:rPr>
      </w:pPr>
      <w:r w:rsidRPr="002232F9">
        <w:rPr>
          <w:rFonts w:ascii="Times New Roman" w:eastAsia="Times New Roman" w:hAnsi="Times New Roman" w:cs="Times New Roman"/>
          <w:sz w:val="28"/>
          <w:szCs w:val="28"/>
        </w:rPr>
        <w:t xml:space="preserve">As the Aquarium is a facility that represents three different environments from the environment of the Arabian Peninsula from the sea, the coast and the desert, in addition to four huge ponds that contain different types of fish, each of which has a nature and salinity suitable for the fish to live in, as for the Imax showroom, it contains the largest screen Cinemas in </w:t>
      </w:r>
      <w:r w:rsidRPr="002232F9">
        <w:rPr>
          <w:rFonts w:ascii="Times New Roman" w:eastAsia="Times New Roman" w:hAnsi="Times New Roman" w:cs="Times New Roman"/>
          <w:sz w:val="28"/>
          <w:szCs w:val="28"/>
        </w:rPr>
        <w:lastRenderedPageBreak/>
        <w:t xml:space="preserve">the Middle East with the latest 3D display technologies and the latest sound effects, where scientific and documentary films are shown suitable for different ages and in both Arabic and English. And he understands it in an easy and simple way, and we will not forget the anchorage of sailing ships, which is a museum for those ships used by the </w:t>
      </w:r>
      <w:proofErr w:type="spellStart"/>
      <w:r w:rsidRPr="002232F9">
        <w:rPr>
          <w:rFonts w:ascii="Times New Roman" w:eastAsia="Times New Roman" w:hAnsi="Times New Roman" w:cs="Times New Roman"/>
          <w:sz w:val="28"/>
          <w:szCs w:val="28"/>
        </w:rPr>
        <w:t>Kotians</w:t>
      </w:r>
      <w:proofErr w:type="spellEnd"/>
      <w:r w:rsidRPr="002232F9">
        <w:rPr>
          <w:rFonts w:ascii="Times New Roman" w:eastAsia="Times New Roman" w:hAnsi="Times New Roman" w:cs="Times New Roman"/>
          <w:sz w:val="28"/>
          <w:szCs w:val="28"/>
        </w:rPr>
        <w:t xml:space="preserve"> in the past.</w:t>
      </w:r>
    </w:p>
    <w:p w:rsidR="002232F9" w:rsidRPr="002232F9" w:rsidRDefault="002232F9" w:rsidP="002232F9">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2232F9">
        <w:rPr>
          <w:rFonts w:ascii="Times New Roman" w:eastAsia="Times New Roman" w:hAnsi="Times New Roman" w:cs="Times New Roman"/>
          <w:b/>
          <w:bCs/>
          <w:sz w:val="28"/>
          <w:szCs w:val="28"/>
          <w:rtl/>
        </w:rPr>
        <w:t>الخاتمة</w:t>
      </w:r>
      <w:r w:rsidRPr="002232F9">
        <w:rPr>
          <w:rFonts w:ascii="Times New Roman" w:eastAsia="Times New Roman" w:hAnsi="Times New Roman" w:cs="Times New Roman"/>
          <w:b/>
          <w:bCs/>
          <w:sz w:val="28"/>
          <w:szCs w:val="28"/>
        </w:rPr>
        <w:t xml:space="preserve"> Conclusion:</w:t>
      </w:r>
    </w:p>
    <w:p w:rsidR="00884363" w:rsidRPr="002232F9" w:rsidRDefault="002232F9" w:rsidP="002232F9">
      <w:pPr>
        <w:bidi w:val="0"/>
        <w:spacing w:before="100" w:beforeAutospacing="1" w:after="100" w:afterAutospacing="1" w:line="240" w:lineRule="auto"/>
        <w:rPr>
          <w:rFonts w:ascii="Times New Roman" w:eastAsia="Times New Roman" w:hAnsi="Times New Roman" w:cs="Times New Roman" w:hint="cs"/>
          <w:sz w:val="28"/>
          <w:szCs w:val="28"/>
        </w:rPr>
      </w:pPr>
      <w:r w:rsidRPr="002232F9">
        <w:rPr>
          <w:rFonts w:ascii="Times New Roman" w:eastAsia="Times New Roman" w:hAnsi="Times New Roman" w:cs="Times New Roman"/>
          <w:sz w:val="28"/>
          <w:szCs w:val="28"/>
        </w:rPr>
        <w:t>Since its opening, the Kuwait Science Center has received more than one hundred and eight thousand visitors, if anything indicates the importance of the scientific center, and the distinguished and interesting scientific and documentary presentations it provides to the visitor, which made it the most important center in the Middle East and Africa, and an educational, entertainment and tourist destination. A mission intended by those interested from all over the world.</w:t>
      </w:r>
    </w:p>
    <w:sectPr w:rsidR="00884363" w:rsidRPr="002232F9"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41" w:rsidRDefault="00E86841" w:rsidP="002232F9">
      <w:pPr>
        <w:spacing w:after="0" w:line="240" w:lineRule="auto"/>
      </w:pPr>
      <w:r>
        <w:separator/>
      </w:r>
    </w:p>
  </w:endnote>
  <w:endnote w:type="continuationSeparator" w:id="0">
    <w:p w:rsidR="00E86841" w:rsidRDefault="00E86841" w:rsidP="002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41" w:rsidRDefault="00E86841" w:rsidP="002232F9">
      <w:pPr>
        <w:spacing w:after="0" w:line="240" w:lineRule="auto"/>
      </w:pPr>
      <w:r>
        <w:separator/>
      </w:r>
    </w:p>
  </w:footnote>
  <w:footnote w:type="continuationSeparator" w:id="0">
    <w:p w:rsidR="00E86841" w:rsidRDefault="00E86841" w:rsidP="00223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60B"/>
    <w:multiLevelType w:val="multilevel"/>
    <w:tmpl w:val="00A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817E8"/>
    <w:multiLevelType w:val="multilevel"/>
    <w:tmpl w:val="AA9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75FB8"/>
    <w:multiLevelType w:val="multilevel"/>
    <w:tmpl w:val="AB3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82641"/>
    <w:multiLevelType w:val="multilevel"/>
    <w:tmpl w:val="989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D1EC7"/>
    <w:multiLevelType w:val="multilevel"/>
    <w:tmpl w:val="FBA0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84390"/>
    <w:multiLevelType w:val="multilevel"/>
    <w:tmpl w:val="4D4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F9"/>
    <w:rsid w:val="002232F9"/>
    <w:rsid w:val="00884363"/>
    <w:rsid w:val="00E8684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semiHidden/>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semiHidden/>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2022-12-27T08:59:00Z</dcterms:created>
  <dcterms:modified xsi:type="dcterms:W3CDTF">2022-12-27T09:02:00Z</dcterms:modified>
</cp:coreProperties>
</file>