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65B" w:rsidRPr="00A3265B" w:rsidRDefault="00A3265B" w:rsidP="00A3265B">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A3265B">
        <w:rPr>
          <w:rFonts w:ascii="Times New Roman" w:eastAsia="Times New Roman" w:hAnsi="Times New Roman" w:cs="Times New Roman"/>
          <w:b/>
          <w:bCs/>
          <w:sz w:val="36"/>
          <w:szCs w:val="36"/>
          <w:rtl/>
        </w:rPr>
        <w:t>مقدمة موضوع تعبير عن العادات والتقاليد في الكويت</w:t>
      </w:r>
    </w:p>
    <w:p w:rsidR="00A3265B" w:rsidRPr="00A3265B" w:rsidRDefault="00A3265B" w:rsidP="00A3265B">
      <w:pPr>
        <w:bidi w:val="0"/>
        <w:spacing w:before="100" w:beforeAutospacing="1" w:after="100" w:afterAutospacing="1" w:line="240" w:lineRule="auto"/>
        <w:jc w:val="right"/>
        <w:rPr>
          <w:rFonts w:ascii="Times New Roman" w:eastAsia="Times New Roman" w:hAnsi="Times New Roman" w:cs="Times New Roman"/>
          <w:sz w:val="28"/>
          <w:szCs w:val="28"/>
        </w:rPr>
      </w:pPr>
      <w:r w:rsidRPr="00A3265B">
        <w:rPr>
          <w:rFonts w:ascii="Times New Roman" w:eastAsia="Times New Roman" w:hAnsi="Times New Roman" w:cs="Times New Roman"/>
          <w:sz w:val="28"/>
          <w:szCs w:val="28"/>
          <w:rtl/>
        </w:rPr>
        <w:t>تعيش الأسر الكويتية على أساس الثقافات العربية والإسلامية السائدة في البلاد، والتي نشأ عليها أبناء دولة الكويت منذ الصغر، وتوارثوها عن الآباء والأجداد جيلًا بعد جيل، فمن الجدير بالذكر أنّ الشعب الكويتي يتمتع بثقافة فريدة ومميزة عن بقية الشعوب العربية، وذلك نظرًا لوعيهم وحفاظهم على تلك العادات والتقاليد من التخريب وعدم السماح للمستعمرين من التأثير عليهم، وهو دليل على تماسك أبناء الوطن وتكاتفهم أمام أي عوامل دخيلة خارجية</w:t>
      </w:r>
      <w:r w:rsidRPr="00A3265B">
        <w:rPr>
          <w:rFonts w:ascii="Times New Roman" w:eastAsia="Times New Roman" w:hAnsi="Times New Roman" w:cs="Times New Roman"/>
          <w:sz w:val="28"/>
          <w:szCs w:val="28"/>
        </w:rPr>
        <w:t>.</w:t>
      </w:r>
    </w:p>
    <w:p w:rsidR="00A3265B" w:rsidRPr="00A3265B" w:rsidRDefault="00A3265B" w:rsidP="00A3265B">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A3265B">
        <w:rPr>
          <w:rFonts w:ascii="Times New Roman" w:eastAsia="Times New Roman" w:hAnsi="Times New Roman" w:cs="Times New Roman"/>
          <w:b/>
          <w:bCs/>
          <w:sz w:val="36"/>
          <w:szCs w:val="36"/>
          <w:rtl/>
        </w:rPr>
        <w:t>عرض موضوع تعبير عن العادات والتقاليد في الكويت</w:t>
      </w:r>
    </w:p>
    <w:p w:rsidR="00A3265B" w:rsidRPr="00A3265B" w:rsidRDefault="00A3265B" w:rsidP="00A3265B">
      <w:pPr>
        <w:bidi w:val="0"/>
        <w:spacing w:before="100" w:beforeAutospacing="1" w:after="100" w:afterAutospacing="1" w:line="240" w:lineRule="auto"/>
        <w:jc w:val="right"/>
        <w:rPr>
          <w:rFonts w:ascii="Times New Roman" w:eastAsia="Times New Roman" w:hAnsi="Times New Roman" w:cs="Times New Roman"/>
          <w:sz w:val="28"/>
          <w:szCs w:val="28"/>
        </w:rPr>
      </w:pPr>
      <w:r w:rsidRPr="00A3265B">
        <w:rPr>
          <w:rFonts w:ascii="Times New Roman" w:eastAsia="Times New Roman" w:hAnsi="Times New Roman" w:cs="Times New Roman"/>
          <w:sz w:val="28"/>
          <w:szCs w:val="28"/>
          <w:rtl/>
        </w:rPr>
        <w:t>حيثُ أنّ هناك العديد من العادات والتقاليد التي يمتاز بها الشعب الكويتي عن غيره من الشعوب، والتي ما زال يحافظ عليها ليجمع بين الماضي العريق والأصالة والحداثة، والتي إن دلّت على شيء دلّت على وعي الشعب وتمسّكه بتلك العادات والتقاليد التي التزم بها الآباء والأجداد لما فيها من حب وخير وفرح وسرور، فما أهم تلك العادات والتقاليد في الكويت؟</w:t>
      </w:r>
    </w:p>
    <w:p w:rsidR="00A3265B" w:rsidRPr="00A3265B" w:rsidRDefault="00A3265B" w:rsidP="00A3265B">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A3265B">
        <w:rPr>
          <w:rFonts w:ascii="Times New Roman" w:eastAsia="Times New Roman" w:hAnsi="Times New Roman" w:cs="Times New Roman"/>
          <w:b/>
          <w:bCs/>
          <w:sz w:val="32"/>
          <w:szCs w:val="32"/>
          <w:rtl/>
        </w:rPr>
        <w:t>اهم العادات والتقاليد في الكويت؟</w:t>
      </w:r>
    </w:p>
    <w:p w:rsidR="00A3265B" w:rsidRPr="00A3265B" w:rsidRDefault="00A3265B" w:rsidP="00A3265B">
      <w:pPr>
        <w:bidi w:val="0"/>
        <w:spacing w:before="100" w:beforeAutospacing="1" w:after="100" w:afterAutospacing="1" w:line="240" w:lineRule="auto"/>
        <w:jc w:val="right"/>
        <w:rPr>
          <w:rFonts w:ascii="Times New Roman" w:eastAsia="Times New Roman" w:hAnsi="Times New Roman" w:cs="Times New Roman"/>
          <w:sz w:val="28"/>
          <w:szCs w:val="28"/>
        </w:rPr>
      </w:pPr>
      <w:r w:rsidRPr="00A3265B">
        <w:rPr>
          <w:rFonts w:ascii="Times New Roman" w:eastAsia="Times New Roman" w:hAnsi="Times New Roman" w:cs="Times New Roman"/>
          <w:sz w:val="28"/>
          <w:szCs w:val="28"/>
          <w:rtl/>
        </w:rPr>
        <w:t>تميّز الشعب الكويتي باهتمامه الكبير وحرصه من أجل الحفاظ على العادات والتقاليد القديمة والتي ما زالت حاضرة حتى وقتنا الحالي، متمثلة بالكثير من المواضيع المختلفة التي سنذكرها فيما يلي:</w:t>
      </w:r>
    </w:p>
    <w:p w:rsidR="00A3265B" w:rsidRPr="00A3265B" w:rsidRDefault="00A3265B" w:rsidP="00A3265B">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A3265B">
        <w:rPr>
          <w:rFonts w:ascii="Times New Roman" w:eastAsia="Times New Roman" w:hAnsi="Times New Roman" w:cs="Times New Roman"/>
          <w:b/>
          <w:bCs/>
          <w:sz w:val="28"/>
          <w:szCs w:val="28"/>
          <w:rtl/>
        </w:rPr>
        <w:t>المناسبات</w:t>
      </w:r>
      <w:r w:rsidRPr="00A3265B">
        <w:rPr>
          <w:rFonts w:ascii="Times New Roman" w:eastAsia="Times New Roman" w:hAnsi="Times New Roman" w:cs="Times New Roman"/>
          <w:b/>
          <w:bCs/>
          <w:sz w:val="28"/>
          <w:szCs w:val="28"/>
        </w:rPr>
        <w:t>:</w:t>
      </w:r>
      <w:r w:rsidRPr="00A3265B">
        <w:rPr>
          <w:rFonts w:ascii="Times New Roman" w:eastAsia="Times New Roman" w:hAnsi="Times New Roman" w:cs="Times New Roman"/>
          <w:sz w:val="28"/>
          <w:szCs w:val="28"/>
        </w:rPr>
        <w:t xml:space="preserve"> </w:t>
      </w:r>
      <w:r w:rsidRPr="00A3265B">
        <w:rPr>
          <w:rFonts w:ascii="Times New Roman" w:eastAsia="Times New Roman" w:hAnsi="Times New Roman" w:cs="Times New Roman"/>
          <w:sz w:val="28"/>
          <w:szCs w:val="28"/>
          <w:rtl/>
        </w:rPr>
        <w:t>مثل مناسبة النون، ودق الهريس، وعيد الفطر والأضحى، والمولد النبوي الشريف، والقرقيعان، ومناسبة استقبال الغواصين وغيرها</w:t>
      </w:r>
      <w:r w:rsidRPr="00A3265B">
        <w:rPr>
          <w:rFonts w:ascii="Times New Roman" w:eastAsia="Times New Roman" w:hAnsi="Times New Roman" w:cs="Times New Roman"/>
          <w:sz w:val="28"/>
          <w:szCs w:val="28"/>
        </w:rPr>
        <w:t>.</w:t>
      </w:r>
    </w:p>
    <w:p w:rsidR="00A3265B" w:rsidRPr="00A3265B" w:rsidRDefault="00A3265B" w:rsidP="00A3265B">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A3265B">
        <w:rPr>
          <w:rFonts w:ascii="Times New Roman" w:eastAsia="Times New Roman" w:hAnsi="Times New Roman" w:cs="Times New Roman"/>
          <w:b/>
          <w:bCs/>
          <w:sz w:val="28"/>
          <w:szCs w:val="28"/>
          <w:rtl/>
        </w:rPr>
        <w:t>تقاليد العزاء والجنازة</w:t>
      </w:r>
      <w:r w:rsidRPr="00A3265B">
        <w:rPr>
          <w:rFonts w:ascii="Times New Roman" w:eastAsia="Times New Roman" w:hAnsi="Times New Roman" w:cs="Times New Roman"/>
          <w:b/>
          <w:bCs/>
          <w:sz w:val="28"/>
          <w:szCs w:val="28"/>
        </w:rPr>
        <w:t>:</w:t>
      </w:r>
      <w:r w:rsidRPr="00A3265B">
        <w:rPr>
          <w:rFonts w:ascii="Times New Roman" w:eastAsia="Times New Roman" w:hAnsi="Times New Roman" w:cs="Times New Roman"/>
          <w:sz w:val="28"/>
          <w:szCs w:val="28"/>
        </w:rPr>
        <w:t xml:space="preserve"> </w:t>
      </w:r>
      <w:r w:rsidRPr="00A3265B">
        <w:rPr>
          <w:rFonts w:ascii="Times New Roman" w:eastAsia="Times New Roman" w:hAnsi="Times New Roman" w:cs="Times New Roman"/>
          <w:sz w:val="28"/>
          <w:szCs w:val="28"/>
          <w:rtl/>
        </w:rPr>
        <w:t>وتتم وفقًا للشريعة الإسلامية حيثُ تستقبل التعازي لمدة ثلاثة أيام</w:t>
      </w:r>
      <w:r w:rsidRPr="00A3265B">
        <w:rPr>
          <w:rFonts w:ascii="Times New Roman" w:eastAsia="Times New Roman" w:hAnsi="Times New Roman" w:cs="Times New Roman"/>
          <w:sz w:val="28"/>
          <w:szCs w:val="28"/>
        </w:rPr>
        <w:t>.</w:t>
      </w:r>
    </w:p>
    <w:p w:rsidR="00A3265B" w:rsidRPr="00A3265B" w:rsidRDefault="00A3265B" w:rsidP="00A3265B">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A3265B">
        <w:rPr>
          <w:rFonts w:ascii="Times New Roman" w:eastAsia="Times New Roman" w:hAnsi="Times New Roman" w:cs="Times New Roman"/>
          <w:b/>
          <w:bCs/>
          <w:sz w:val="28"/>
          <w:szCs w:val="28"/>
          <w:rtl/>
        </w:rPr>
        <w:t>الديوانية</w:t>
      </w:r>
      <w:r w:rsidRPr="00A3265B">
        <w:rPr>
          <w:rFonts w:ascii="Times New Roman" w:eastAsia="Times New Roman" w:hAnsi="Times New Roman" w:cs="Times New Roman"/>
          <w:b/>
          <w:bCs/>
          <w:sz w:val="28"/>
          <w:szCs w:val="28"/>
        </w:rPr>
        <w:t>:</w:t>
      </w:r>
      <w:r w:rsidRPr="00A3265B">
        <w:rPr>
          <w:rFonts w:ascii="Times New Roman" w:eastAsia="Times New Roman" w:hAnsi="Times New Roman" w:cs="Times New Roman"/>
          <w:sz w:val="28"/>
          <w:szCs w:val="28"/>
        </w:rPr>
        <w:t xml:space="preserve"> </w:t>
      </w:r>
      <w:r w:rsidRPr="00A3265B">
        <w:rPr>
          <w:rFonts w:ascii="Times New Roman" w:eastAsia="Times New Roman" w:hAnsi="Times New Roman" w:cs="Times New Roman"/>
          <w:sz w:val="28"/>
          <w:szCs w:val="28"/>
          <w:rtl/>
        </w:rPr>
        <w:t>وهي عبارة عن غرفة خارجية لاستقبال الضيوف والأقارب وتبادل الأحاديث ومناقشة المواضيع المختلفة</w:t>
      </w:r>
      <w:r w:rsidRPr="00A3265B">
        <w:rPr>
          <w:rFonts w:ascii="Times New Roman" w:eastAsia="Times New Roman" w:hAnsi="Times New Roman" w:cs="Times New Roman"/>
          <w:sz w:val="28"/>
          <w:szCs w:val="28"/>
        </w:rPr>
        <w:t>.</w:t>
      </w:r>
    </w:p>
    <w:p w:rsidR="00A3265B" w:rsidRPr="00A3265B" w:rsidRDefault="00A3265B" w:rsidP="00A3265B">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A3265B">
        <w:rPr>
          <w:rFonts w:ascii="Times New Roman" w:eastAsia="Times New Roman" w:hAnsi="Times New Roman" w:cs="Times New Roman"/>
          <w:b/>
          <w:bCs/>
          <w:sz w:val="28"/>
          <w:szCs w:val="28"/>
          <w:rtl/>
        </w:rPr>
        <w:t>الأزياء الشعبية</w:t>
      </w:r>
      <w:r w:rsidRPr="00A3265B">
        <w:rPr>
          <w:rFonts w:ascii="Times New Roman" w:eastAsia="Times New Roman" w:hAnsi="Times New Roman" w:cs="Times New Roman"/>
          <w:b/>
          <w:bCs/>
          <w:sz w:val="28"/>
          <w:szCs w:val="28"/>
        </w:rPr>
        <w:t>:</w:t>
      </w:r>
      <w:r w:rsidRPr="00A3265B">
        <w:rPr>
          <w:rFonts w:ascii="Times New Roman" w:eastAsia="Times New Roman" w:hAnsi="Times New Roman" w:cs="Times New Roman"/>
          <w:sz w:val="28"/>
          <w:szCs w:val="28"/>
        </w:rPr>
        <w:t xml:space="preserve"> </w:t>
      </w:r>
      <w:r w:rsidRPr="00A3265B">
        <w:rPr>
          <w:rFonts w:ascii="Times New Roman" w:eastAsia="Times New Roman" w:hAnsi="Times New Roman" w:cs="Times New Roman"/>
          <w:sz w:val="28"/>
          <w:szCs w:val="28"/>
          <w:rtl/>
        </w:rPr>
        <w:t>فما زال الرجال الكويتيين يحافظون على الزي الشعبي التقليدي حيثُ يجدون فيه أريحية أكثر من الملابس الأوروبية، إلّا أنّ النساء خرجت نوعًا ما عن اللباس التقليدي ولكنها ما زالت تحافظ على الحشمة في اللباس</w:t>
      </w:r>
      <w:r w:rsidRPr="00A3265B">
        <w:rPr>
          <w:rFonts w:ascii="Times New Roman" w:eastAsia="Times New Roman" w:hAnsi="Times New Roman" w:cs="Times New Roman"/>
          <w:sz w:val="28"/>
          <w:szCs w:val="28"/>
        </w:rPr>
        <w:t>.</w:t>
      </w:r>
    </w:p>
    <w:p w:rsidR="00A3265B" w:rsidRPr="00A3265B" w:rsidRDefault="00A3265B" w:rsidP="00A3265B">
      <w:pPr>
        <w:numPr>
          <w:ilvl w:val="0"/>
          <w:numId w:val="1"/>
        </w:numPr>
        <w:bidi w:val="0"/>
        <w:spacing w:before="100" w:beforeAutospacing="1" w:after="100" w:afterAutospacing="1" w:line="240" w:lineRule="auto"/>
        <w:jc w:val="right"/>
        <w:rPr>
          <w:rFonts w:ascii="Times New Roman" w:eastAsia="Times New Roman" w:hAnsi="Times New Roman" w:cs="Times New Roman"/>
          <w:sz w:val="28"/>
          <w:szCs w:val="28"/>
        </w:rPr>
      </w:pPr>
      <w:r w:rsidRPr="00A3265B">
        <w:rPr>
          <w:rFonts w:ascii="Times New Roman" w:eastAsia="Times New Roman" w:hAnsi="Times New Roman" w:cs="Times New Roman"/>
          <w:b/>
          <w:bCs/>
          <w:sz w:val="28"/>
          <w:szCs w:val="28"/>
          <w:rtl/>
        </w:rPr>
        <w:t>الرقصات الشعبية</w:t>
      </w:r>
      <w:r w:rsidRPr="00A3265B">
        <w:rPr>
          <w:rFonts w:ascii="Times New Roman" w:eastAsia="Times New Roman" w:hAnsi="Times New Roman" w:cs="Times New Roman"/>
          <w:b/>
          <w:bCs/>
          <w:sz w:val="28"/>
          <w:szCs w:val="28"/>
        </w:rPr>
        <w:t>:</w:t>
      </w:r>
      <w:r w:rsidRPr="00A3265B">
        <w:rPr>
          <w:rFonts w:ascii="Times New Roman" w:eastAsia="Times New Roman" w:hAnsi="Times New Roman" w:cs="Times New Roman"/>
          <w:sz w:val="28"/>
          <w:szCs w:val="28"/>
        </w:rPr>
        <w:t xml:space="preserve"> </w:t>
      </w:r>
      <w:r w:rsidRPr="00A3265B">
        <w:rPr>
          <w:rFonts w:ascii="Times New Roman" w:eastAsia="Times New Roman" w:hAnsi="Times New Roman" w:cs="Times New Roman"/>
          <w:sz w:val="28"/>
          <w:szCs w:val="28"/>
          <w:rtl/>
        </w:rPr>
        <w:t>هو ما اعتمد عليه الكويتيون في احتفالاتهم مستخدمين الطبول والتصفيق كأدوات للعزف والتلحين</w:t>
      </w:r>
      <w:r w:rsidRPr="00A3265B">
        <w:rPr>
          <w:rFonts w:ascii="Times New Roman" w:eastAsia="Times New Roman" w:hAnsi="Times New Roman" w:cs="Times New Roman"/>
          <w:sz w:val="28"/>
          <w:szCs w:val="28"/>
        </w:rPr>
        <w:t>.</w:t>
      </w:r>
    </w:p>
    <w:p w:rsidR="00A3265B" w:rsidRPr="00A3265B" w:rsidRDefault="00A3265B" w:rsidP="00A3265B">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A3265B">
        <w:rPr>
          <w:rFonts w:ascii="Times New Roman" w:eastAsia="Times New Roman" w:hAnsi="Times New Roman" w:cs="Times New Roman"/>
          <w:b/>
          <w:bCs/>
          <w:sz w:val="32"/>
          <w:szCs w:val="32"/>
          <w:rtl/>
        </w:rPr>
        <w:t>ما هي ثقافة دولة الكويت؟</w:t>
      </w:r>
    </w:p>
    <w:p w:rsidR="00A3265B" w:rsidRPr="00A3265B" w:rsidRDefault="00A3265B" w:rsidP="00A3265B">
      <w:pPr>
        <w:bidi w:val="0"/>
        <w:spacing w:before="100" w:beforeAutospacing="1" w:after="100" w:afterAutospacing="1" w:line="240" w:lineRule="auto"/>
        <w:jc w:val="right"/>
        <w:rPr>
          <w:rFonts w:ascii="Times New Roman" w:eastAsia="Times New Roman" w:hAnsi="Times New Roman" w:cs="Times New Roman"/>
          <w:sz w:val="28"/>
          <w:szCs w:val="28"/>
        </w:rPr>
      </w:pPr>
      <w:r w:rsidRPr="00A3265B">
        <w:rPr>
          <w:rFonts w:ascii="Times New Roman" w:eastAsia="Times New Roman" w:hAnsi="Times New Roman" w:cs="Times New Roman"/>
          <w:sz w:val="28"/>
          <w:szCs w:val="28"/>
          <w:rtl/>
        </w:rPr>
        <w:t>أولت دولة الكويت اهتمامًا كبيرًا للحفاظ على ثقافتها وتراثها التاريخي العريق، والذي تمثل بحب الشعب الكويتي للفنون المختلفة، ومنها ما يلي:</w:t>
      </w:r>
    </w:p>
    <w:p w:rsidR="00A3265B" w:rsidRPr="00A3265B" w:rsidRDefault="00A3265B" w:rsidP="00A3265B">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A3265B">
        <w:rPr>
          <w:rFonts w:ascii="Times New Roman" w:eastAsia="Times New Roman" w:hAnsi="Times New Roman" w:cs="Times New Roman"/>
          <w:b/>
          <w:bCs/>
          <w:sz w:val="28"/>
          <w:szCs w:val="28"/>
          <w:rtl/>
        </w:rPr>
        <w:t>الفن</w:t>
      </w:r>
      <w:r w:rsidRPr="00A3265B">
        <w:rPr>
          <w:rFonts w:ascii="Times New Roman" w:eastAsia="Times New Roman" w:hAnsi="Times New Roman" w:cs="Times New Roman"/>
          <w:b/>
          <w:bCs/>
          <w:sz w:val="28"/>
          <w:szCs w:val="28"/>
        </w:rPr>
        <w:t>:</w:t>
      </w:r>
      <w:r w:rsidRPr="00A3265B">
        <w:rPr>
          <w:rFonts w:ascii="Times New Roman" w:eastAsia="Times New Roman" w:hAnsi="Times New Roman" w:cs="Times New Roman"/>
          <w:sz w:val="28"/>
          <w:szCs w:val="28"/>
        </w:rPr>
        <w:t xml:space="preserve"> </w:t>
      </w:r>
      <w:r w:rsidRPr="00A3265B">
        <w:rPr>
          <w:rFonts w:ascii="Times New Roman" w:eastAsia="Times New Roman" w:hAnsi="Times New Roman" w:cs="Times New Roman"/>
          <w:sz w:val="28"/>
          <w:szCs w:val="28"/>
          <w:rtl/>
        </w:rPr>
        <w:t>تعتبر دولة الكويت أول دولة خليجية قدمت منح دراسية في مجال الفن، كما يعد</w:t>
      </w:r>
      <w:r>
        <w:rPr>
          <w:rFonts w:ascii="Times New Roman" w:eastAsia="Times New Roman" w:hAnsi="Times New Roman" w:cs="Times New Roman" w:hint="cs"/>
          <w:sz w:val="28"/>
          <w:szCs w:val="28"/>
          <w:rtl/>
        </w:rPr>
        <w:t xml:space="preserve"> </w:t>
      </w:r>
      <w:r w:rsidRPr="00A3265B">
        <w:rPr>
          <w:rFonts w:ascii="Times New Roman" w:eastAsia="Times New Roman" w:hAnsi="Times New Roman" w:cs="Times New Roman"/>
          <w:sz w:val="28"/>
          <w:szCs w:val="28"/>
          <w:rtl/>
        </w:rPr>
        <w:t>الفنان الكويتي مجيب الدوسري من مؤسسي الفن المعاصر في منطقة الخليج العربي، وقد افتتح أول معرض فني في الكويت عام 1943م</w:t>
      </w:r>
      <w:r w:rsidRPr="00A3265B">
        <w:rPr>
          <w:rFonts w:ascii="Times New Roman" w:eastAsia="Times New Roman" w:hAnsi="Times New Roman" w:cs="Times New Roman"/>
          <w:sz w:val="28"/>
          <w:szCs w:val="28"/>
        </w:rPr>
        <w:t>.</w:t>
      </w:r>
    </w:p>
    <w:p w:rsidR="00A3265B" w:rsidRPr="00A3265B" w:rsidRDefault="00A3265B" w:rsidP="00A3265B">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A3265B">
        <w:rPr>
          <w:rFonts w:ascii="Times New Roman" w:eastAsia="Times New Roman" w:hAnsi="Times New Roman" w:cs="Times New Roman"/>
          <w:b/>
          <w:bCs/>
          <w:sz w:val="28"/>
          <w:szCs w:val="28"/>
          <w:rtl/>
        </w:rPr>
        <w:lastRenderedPageBreak/>
        <w:t>المسرح</w:t>
      </w:r>
      <w:r w:rsidRPr="00A3265B">
        <w:rPr>
          <w:rFonts w:ascii="Times New Roman" w:eastAsia="Times New Roman" w:hAnsi="Times New Roman" w:cs="Times New Roman"/>
          <w:b/>
          <w:bCs/>
          <w:sz w:val="28"/>
          <w:szCs w:val="28"/>
        </w:rPr>
        <w:t>:</w:t>
      </w:r>
      <w:r w:rsidRPr="00A3265B">
        <w:rPr>
          <w:rFonts w:ascii="Times New Roman" w:eastAsia="Times New Roman" w:hAnsi="Times New Roman" w:cs="Times New Roman"/>
          <w:sz w:val="28"/>
          <w:szCs w:val="28"/>
        </w:rPr>
        <w:t xml:space="preserve"> </w:t>
      </w:r>
      <w:r w:rsidRPr="00A3265B">
        <w:rPr>
          <w:rFonts w:ascii="Times New Roman" w:eastAsia="Times New Roman" w:hAnsi="Times New Roman" w:cs="Times New Roman"/>
          <w:sz w:val="28"/>
          <w:szCs w:val="28"/>
          <w:rtl/>
        </w:rPr>
        <w:t>كانت بدايات الأنشطة المسرحية في الكويت في عشرينيات القرن الماضي، ولما لاقاه المسرح الكويتي من إقبال جماهيري جعلها من البلدان الرائدة في ذلك المجال على مستوى منطقة الخليج وجزءً أساسيًا من الحياة الثقافية في الكويت</w:t>
      </w:r>
      <w:r w:rsidRPr="00A3265B">
        <w:rPr>
          <w:rFonts w:ascii="Times New Roman" w:eastAsia="Times New Roman" w:hAnsi="Times New Roman" w:cs="Times New Roman"/>
          <w:sz w:val="28"/>
          <w:szCs w:val="28"/>
        </w:rPr>
        <w:t>.</w:t>
      </w:r>
    </w:p>
    <w:p w:rsidR="00A3265B" w:rsidRPr="00A3265B" w:rsidRDefault="00A3265B" w:rsidP="00A3265B">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A3265B">
        <w:rPr>
          <w:rFonts w:ascii="Times New Roman" w:eastAsia="Times New Roman" w:hAnsi="Times New Roman" w:cs="Times New Roman"/>
          <w:b/>
          <w:bCs/>
          <w:sz w:val="28"/>
          <w:szCs w:val="28"/>
          <w:rtl/>
        </w:rPr>
        <w:t>الموسيقى</w:t>
      </w:r>
      <w:r w:rsidRPr="00A3265B">
        <w:rPr>
          <w:rFonts w:ascii="Times New Roman" w:eastAsia="Times New Roman" w:hAnsi="Times New Roman" w:cs="Times New Roman"/>
          <w:b/>
          <w:bCs/>
          <w:sz w:val="28"/>
          <w:szCs w:val="28"/>
        </w:rPr>
        <w:t>:</w:t>
      </w:r>
      <w:r w:rsidRPr="00A3265B">
        <w:rPr>
          <w:rFonts w:ascii="Times New Roman" w:eastAsia="Times New Roman" w:hAnsi="Times New Roman" w:cs="Times New Roman"/>
          <w:sz w:val="28"/>
          <w:szCs w:val="28"/>
        </w:rPr>
        <w:t xml:space="preserve"> </w:t>
      </w:r>
      <w:r w:rsidRPr="00A3265B">
        <w:rPr>
          <w:rFonts w:ascii="Times New Roman" w:eastAsia="Times New Roman" w:hAnsi="Times New Roman" w:cs="Times New Roman"/>
          <w:sz w:val="28"/>
          <w:szCs w:val="28"/>
          <w:rtl/>
        </w:rPr>
        <w:t xml:space="preserve">تتميز الموسيقى الكويتية بما يُعرف بـ "فن الصوت"، وهو غناء شعبي تقليدي يرافقه عزف على العود </w:t>
      </w:r>
      <w:proofErr w:type="spellStart"/>
      <w:r w:rsidRPr="00A3265B">
        <w:rPr>
          <w:rFonts w:ascii="Times New Roman" w:eastAsia="Times New Roman" w:hAnsi="Times New Roman" w:cs="Times New Roman"/>
          <w:sz w:val="28"/>
          <w:szCs w:val="28"/>
          <w:rtl/>
        </w:rPr>
        <w:t>والمرواس</w:t>
      </w:r>
      <w:proofErr w:type="spellEnd"/>
      <w:r w:rsidRPr="00A3265B">
        <w:rPr>
          <w:rFonts w:ascii="Times New Roman" w:eastAsia="Times New Roman" w:hAnsi="Times New Roman" w:cs="Times New Roman"/>
          <w:sz w:val="28"/>
          <w:szCs w:val="28"/>
          <w:rtl/>
        </w:rPr>
        <w:t xml:space="preserve"> والتصفيق، والتي لا بدّ ختامها بأبيات من الشعر العربي الفصيح على شكل موّال، بينما يستخدم أهل البادية الربابة كأداة موسيقية تتناغم مع أشعارهم</w:t>
      </w:r>
      <w:r w:rsidRPr="00A3265B">
        <w:rPr>
          <w:rFonts w:ascii="Times New Roman" w:eastAsia="Times New Roman" w:hAnsi="Times New Roman" w:cs="Times New Roman"/>
          <w:sz w:val="28"/>
          <w:szCs w:val="28"/>
        </w:rPr>
        <w:t>.</w:t>
      </w:r>
    </w:p>
    <w:p w:rsidR="00A3265B" w:rsidRPr="00A3265B" w:rsidRDefault="00A3265B" w:rsidP="00A3265B">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A3265B">
        <w:rPr>
          <w:rFonts w:ascii="Times New Roman" w:eastAsia="Times New Roman" w:hAnsi="Times New Roman" w:cs="Times New Roman"/>
          <w:b/>
          <w:bCs/>
          <w:sz w:val="28"/>
          <w:szCs w:val="28"/>
          <w:rtl/>
        </w:rPr>
        <w:t>الديوانية</w:t>
      </w:r>
      <w:r w:rsidRPr="00A3265B">
        <w:rPr>
          <w:rFonts w:ascii="Times New Roman" w:eastAsia="Times New Roman" w:hAnsi="Times New Roman" w:cs="Times New Roman"/>
          <w:b/>
          <w:bCs/>
          <w:sz w:val="28"/>
          <w:szCs w:val="28"/>
        </w:rPr>
        <w:t>:</w:t>
      </w:r>
      <w:r w:rsidRPr="00A3265B">
        <w:rPr>
          <w:rFonts w:ascii="Times New Roman" w:eastAsia="Times New Roman" w:hAnsi="Times New Roman" w:cs="Times New Roman"/>
          <w:sz w:val="28"/>
          <w:szCs w:val="28"/>
        </w:rPr>
        <w:t xml:space="preserve"> </w:t>
      </w:r>
      <w:r w:rsidRPr="00A3265B">
        <w:rPr>
          <w:rFonts w:ascii="Times New Roman" w:eastAsia="Times New Roman" w:hAnsi="Times New Roman" w:cs="Times New Roman"/>
          <w:sz w:val="28"/>
          <w:szCs w:val="28"/>
          <w:rtl/>
        </w:rPr>
        <w:t>تعتبر الديوانية موروث ثقافي عريق، وهي من أهم وأبرز العادات والتقاليد المتوارثة، حيثُ أنّها تلعب دورًا مهمًا في حياة المجتمع الكويتي لكونها أداة لدعم الفكر الثقافي والاجتماعي لأبناء دولة الكويت ومناقشة مختلف المواضيع السياسية والاجتماعية</w:t>
      </w:r>
      <w:r w:rsidRPr="00A3265B">
        <w:rPr>
          <w:rFonts w:ascii="Times New Roman" w:eastAsia="Times New Roman" w:hAnsi="Times New Roman" w:cs="Times New Roman"/>
          <w:sz w:val="28"/>
          <w:szCs w:val="28"/>
        </w:rPr>
        <w:t>.</w:t>
      </w:r>
    </w:p>
    <w:p w:rsidR="00A3265B" w:rsidRPr="00A3265B" w:rsidRDefault="00A3265B" w:rsidP="00A3265B">
      <w:pPr>
        <w:spacing w:before="100" w:beforeAutospacing="1" w:after="100" w:afterAutospacing="1" w:line="240" w:lineRule="auto"/>
        <w:jc w:val="both"/>
        <w:outlineLvl w:val="2"/>
        <w:rPr>
          <w:rFonts w:ascii="Times New Roman" w:eastAsia="Times New Roman" w:hAnsi="Times New Roman" w:cs="Times New Roman"/>
          <w:b/>
          <w:bCs/>
          <w:sz w:val="32"/>
          <w:szCs w:val="32"/>
        </w:rPr>
      </w:pPr>
      <w:r w:rsidRPr="00A3265B">
        <w:rPr>
          <w:rFonts w:ascii="Times New Roman" w:eastAsia="Times New Roman" w:hAnsi="Times New Roman" w:cs="Times New Roman"/>
          <w:b/>
          <w:bCs/>
          <w:sz w:val="32"/>
          <w:szCs w:val="32"/>
          <w:rtl/>
        </w:rPr>
        <w:t>العادات والتقاليد في الكويت قديما</w:t>
      </w:r>
    </w:p>
    <w:p w:rsidR="00A3265B" w:rsidRPr="00A3265B" w:rsidRDefault="00A3265B" w:rsidP="00A3265B">
      <w:pPr>
        <w:spacing w:before="100" w:beforeAutospacing="1" w:after="100" w:afterAutospacing="1" w:line="240" w:lineRule="auto"/>
        <w:jc w:val="both"/>
        <w:rPr>
          <w:rFonts w:ascii="Times New Roman" w:eastAsia="Times New Roman" w:hAnsi="Times New Roman" w:cs="Times New Roman"/>
          <w:sz w:val="28"/>
          <w:szCs w:val="28"/>
          <w:rtl/>
        </w:rPr>
      </w:pPr>
      <w:r w:rsidRPr="00A3265B">
        <w:rPr>
          <w:rFonts w:ascii="Times New Roman" w:eastAsia="Times New Roman" w:hAnsi="Times New Roman" w:cs="Times New Roman"/>
          <w:sz w:val="28"/>
          <w:szCs w:val="28"/>
          <w:rtl/>
        </w:rPr>
        <w:t>وبالإضافة إلى أهم العادات والتقاليد التي ذكرناها سابقًا، هناك البعض منها الذي اشتهر قديمًا وتميّزت بها الكويت لبساطته وجماليته، ومنها:</w:t>
      </w:r>
    </w:p>
    <w:p w:rsidR="00A3265B" w:rsidRPr="00A3265B" w:rsidRDefault="00A3265B" w:rsidP="00A3265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tl/>
        </w:rPr>
      </w:pPr>
      <w:r w:rsidRPr="00A3265B">
        <w:rPr>
          <w:rFonts w:ascii="Times New Roman" w:eastAsia="Times New Roman" w:hAnsi="Times New Roman" w:cs="Times New Roman"/>
          <w:b/>
          <w:bCs/>
          <w:sz w:val="28"/>
          <w:szCs w:val="28"/>
          <w:rtl/>
        </w:rPr>
        <w:t>التقاليد في الزواج</w:t>
      </w:r>
      <w:r w:rsidRPr="00A3265B">
        <w:rPr>
          <w:rFonts w:ascii="Times New Roman" w:eastAsia="Times New Roman" w:hAnsi="Times New Roman" w:cs="Times New Roman"/>
          <w:b/>
          <w:bCs/>
          <w:sz w:val="28"/>
          <w:szCs w:val="28"/>
        </w:rPr>
        <w:t>:</w:t>
      </w:r>
      <w:r w:rsidRPr="00A3265B">
        <w:rPr>
          <w:rFonts w:ascii="Times New Roman" w:eastAsia="Times New Roman" w:hAnsi="Times New Roman" w:cs="Times New Roman"/>
          <w:sz w:val="28"/>
          <w:szCs w:val="28"/>
        </w:rPr>
        <w:t xml:space="preserve"> </w:t>
      </w:r>
      <w:r w:rsidRPr="00A3265B">
        <w:rPr>
          <w:rFonts w:ascii="Times New Roman" w:eastAsia="Times New Roman" w:hAnsi="Times New Roman" w:cs="Times New Roman"/>
          <w:sz w:val="28"/>
          <w:szCs w:val="28"/>
          <w:rtl/>
        </w:rPr>
        <w:t xml:space="preserve">حيثُ لم يكن سابقًا هناك أي تدخل من قبل الزوج في انتقاء زوجته وكانت تقام مراسم الزفاف ضمن طقوس فريدة مثل </w:t>
      </w:r>
      <w:proofErr w:type="spellStart"/>
      <w:r w:rsidRPr="00A3265B">
        <w:rPr>
          <w:rFonts w:ascii="Times New Roman" w:eastAsia="Times New Roman" w:hAnsi="Times New Roman" w:cs="Times New Roman"/>
          <w:sz w:val="28"/>
          <w:szCs w:val="28"/>
          <w:rtl/>
        </w:rPr>
        <w:t>الدزّة</w:t>
      </w:r>
      <w:proofErr w:type="spellEnd"/>
      <w:r w:rsidRPr="00A3265B">
        <w:rPr>
          <w:rFonts w:ascii="Times New Roman" w:eastAsia="Times New Roman" w:hAnsi="Times New Roman" w:cs="Times New Roman"/>
          <w:sz w:val="28"/>
          <w:szCs w:val="28"/>
          <w:rtl/>
        </w:rPr>
        <w:t xml:space="preserve"> والجلوة، بينما اليوم أصبح بإمكان الزوج انتقاء زوجته، وكذلك من حقها انتقاء الزوج المناسب</w:t>
      </w:r>
      <w:r w:rsidRPr="00A3265B">
        <w:rPr>
          <w:rFonts w:ascii="Times New Roman" w:eastAsia="Times New Roman" w:hAnsi="Times New Roman" w:cs="Times New Roman"/>
          <w:sz w:val="28"/>
          <w:szCs w:val="28"/>
        </w:rPr>
        <w:t>.</w:t>
      </w:r>
    </w:p>
    <w:p w:rsidR="00A3265B" w:rsidRPr="00A3265B" w:rsidRDefault="00A3265B" w:rsidP="00A3265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A3265B">
        <w:rPr>
          <w:rFonts w:ascii="Times New Roman" w:eastAsia="Times New Roman" w:hAnsi="Times New Roman" w:cs="Times New Roman"/>
          <w:b/>
          <w:bCs/>
          <w:sz w:val="28"/>
          <w:szCs w:val="28"/>
          <w:rtl/>
        </w:rPr>
        <w:t>التسلية والترفيه</w:t>
      </w:r>
      <w:r w:rsidRPr="00A3265B">
        <w:rPr>
          <w:rFonts w:ascii="Times New Roman" w:eastAsia="Times New Roman" w:hAnsi="Times New Roman" w:cs="Times New Roman"/>
          <w:b/>
          <w:bCs/>
          <w:sz w:val="28"/>
          <w:szCs w:val="28"/>
        </w:rPr>
        <w:t>:</w:t>
      </w:r>
      <w:r w:rsidRPr="00A3265B">
        <w:rPr>
          <w:rFonts w:ascii="Times New Roman" w:eastAsia="Times New Roman" w:hAnsi="Times New Roman" w:cs="Times New Roman"/>
          <w:sz w:val="28"/>
          <w:szCs w:val="28"/>
        </w:rPr>
        <w:t xml:space="preserve"> </w:t>
      </w:r>
      <w:r w:rsidRPr="00A3265B">
        <w:rPr>
          <w:rFonts w:ascii="Times New Roman" w:eastAsia="Times New Roman" w:hAnsi="Times New Roman" w:cs="Times New Roman"/>
          <w:sz w:val="28"/>
          <w:szCs w:val="28"/>
          <w:rtl/>
        </w:rPr>
        <w:t>لم يكن هناك وسائل للتسلية والترفيه للأطفال كما هو الحال في وقتنا الحالي، فكانت الحاجة أم الاختراع، فيصنعون الألعاب المسلية من بقايا الأدوات التي لم تعد صالحة للاستخدام</w:t>
      </w:r>
      <w:r w:rsidRPr="00A3265B">
        <w:rPr>
          <w:rFonts w:ascii="Times New Roman" w:eastAsia="Times New Roman" w:hAnsi="Times New Roman" w:cs="Times New Roman"/>
          <w:sz w:val="28"/>
          <w:szCs w:val="28"/>
        </w:rPr>
        <w:t>.</w:t>
      </w:r>
    </w:p>
    <w:p w:rsidR="00A3265B" w:rsidRPr="00A3265B" w:rsidRDefault="00A3265B" w:rsidP="00A3265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A3265B">
        <w:rPr>
          <w:rFonts w:ascii="Times New Roman" w:eastAsia="Times New Roman" w:hAnsi="Times New Roman" w:cs="Times New Roman"/>
          <w:b/>
          <w:bCs/>
          <w:sz w:val="28"/>
          <w:szCs w:val="28"/>
          <w:rtl/>
        </w:rPr>
        <w:t>الأزياء الشعبية</w:t>
      </w:r>
      <w:r w:rsidRPr="00A3265B">
        <w:rPr>
          <w:rFonts w:ascii="Times New Roman" w:eastAsia="Times New Roman" w:hAnsi="Times New Roman" w:cs="Times New Roman"/>
          <w:b/>
          <w:bCs/>
          <w:sz w:val="28"/>
          <w:szCs w:val="28"/>
        </w:rPr>
        <w:t>:</w:t>
      </w:r>
      <w:r w:rsidRPr="00A3265B">
        <w:rPr>
          <w:rFonts w:ascii="Times New Roman" w:eastAsia="Times New Roman" w:hAnsi="Times New Roman" w:cs="Times New Roman"/>
          <w:sz w:val="28"/>
          <w:szCs w:val="28"/>
        </w:rPr>
        <w:t xml:space="preserve"> </w:t>
      </w:r>
      <w:r w:rsidRPr="00A3265B">
        <w:rPr>
          <w:rFonts w:ascii="Times New Roman" w:eastAsia="Times New Roman" w:hAnsi="Times New Roman" w:cs="Times New Roman"/>
          <w:sz w:val="28"/>
          <w:szCs w:val="28"/>
          <w:rtl/>
        </w:rPr>
        <w:t xml:space="preserve">وتتمثل لدى الرجال بالسروال والدشداشة والثوب </w:t>
      </w:r>
      <w:proofErr w:type="spellStart"/>
      <w:r w:rsidRPr="00A3265B">
        <w:rPr>
          <w:rFonts w:ascii="Times New Roman" w:eastAsia="Times New Roman" w:hAnsi="Times New Roman" w:cs="Times New Roman"/>
          <w:sz w:val="28"/>
          <w:szCs w:val="28"/>
          <w:rtl/>
        </w:rPr>
        <w:t>والبشت</w:t>
      </w:r>
      <w:proofErr w:type="spellEnd"/>
      <w:r w:rsidRPr="00A3265B">
        <w:rPr>
          <w:rFonts w:ascii="Times New Roman" w:eastAsia="Times New Roman" w:hAnsi="Times New Roman" w:cs="Times New Roman"/>
          <w:sz w:val="28"/>
          <w:szCs w:val="28"/>
          <w:rtl/>
        </w:rPr>
        <w:t xml:space="preserve"> والفروة </w:t>
      </w:r>
      <w:proofErr w:type="spellStart"/>
      <w:r w:rsidRPr="00A3265B">
        <w:rPr>
          <w:rFonts w:ascii="Times New Roman" w:eastAsia="Times New Roman" w:hAnsi="Times New Roman" w:cs="Times New Roman"/>
          <w:sz w:val="28"/>
          <w:szCs w:val="28"/>
          <w:rtl/>
        </w:rPr>
        <w:t>والقحفية</w:t>
      </w:r>
      <w:proofErr w:type="spellEnd"/>
      <w:r w:rsidRPr="00A3265B">
        <w:rPr>
          <w:rFonts w:ascii="Times New Roman" w:eastAsia="Times New Roman" w:hAnsi="Times New Roman" w:cs="Times New Roman"/>
          <w:sz w:val="28"/>
          <w:szCs w:val="28"/>
          <w:rtl/>
        </w:rPr>
        <w:t xml:space="preserve"> والعقال وغيرها، أما لدى النساء فهي عبارة عن سروال ودراعة وزبون وثوب وملفع وشيلة وبرقع وبوشية وعباءة، وللأطفال </w:t>
      </w:r>
      <w:proofErr w:type="spellStart"/>
      <w:r w:rsidRPr="00A3265B">
        <w:rPr>
          <w:rFonts w:ascii="Times New Roman" w:eastAsia="Times New Roman" w:hAnsi="Times New Roman" w:cs="Times New Roman"/>
          <w:sz w:val="28"/>
          <w:szCs w:val="28"/>
          <w:rtl/>
        </w:rPr>
        <w:t>البخنق</w:t>
      </w:r>
      <w:proofErr w:type="spellEnd"/>
      <w:r w:rsidRPr="00A3265B">
        <w:rPr>
          <w:rFonts w:ascii="Times New Roman" w:eastAsia="Times New Roman" w:hAnsi="Times New Roman" w:cs="Times New Roman"/>
          <w:sz w:val="28"/>
          <w:szCs w:val="28"/>
          <w:rtl/>
        </w:rPr>
        <w:t xml:space="preserve"> </w:t>
      </w:r>
      <w:proofErr w:type="spellStart"/>
      <w:r w:rsidRPr="00A3265B">
        <w:rPr>
          <w:rFonts w:ascii="Times New Roman" w:eastAsia="Times New Roman" w:hAnsi="Times New Roman" w:cs="Times New Roman"/>
          <w:sz w:val="28"/>
          <w:szCs w:val="28"/>
          <w:rtl/>
        </w:rPr>
        <w:t>والكحفية</w:t>
      </w:r>
      <w:proofErr w:type="spellEnd"/>
      <w:r w:rsidRPr="00A3265B">
        <w:rPr>
          <w:rFonts w:ascii="Times New Roman" w:eastAsia="Times New Roman" w:hAnsi="Times New Roman" w:cs="Times New Roman"/>
          <w:sz w:val="28"/>
          <w:szCs w:val="28"/>
        </w:rPr>
        <w:t>.</w:t>
      </w:r>
    </w:p>
    <w:p w:rsidR="00A3265B" w:rsidRPr="00A3265B" w:rsidRDefault="00A3265B" w:rsidP="00A3265B">
      <w:pPr>
        <w:spacing w:before="100" w:beforeAutospacing="1" w:after="100" w:afterAutospacing="1" w:line="240" w:lineRule="auto"/>
        <w:jc w:val="both"/>
        <w:outlineLvl w:val="2"/>
        <w:rPr>
          <w:rFonts w:ascii="Times New Roman" w:eastAsia="Times New Roman" w:hAnsi="Times New Roman" w:cs="Times New Roman"/>
          <w:b/>
          <w:bCs/>
          <w:sz w:val="32"/>
          <w:szCs w:val="32"/>
        </w:rPr>
      </w:pPr>
      <w:r w:rsidRPr="00A3265B">
        <w:rPr>
          <w:rFonts w:ascii="Times New Roman" w:eastAsia="Times New Roman" w:hAnsi="Times New Roman" w:cs="Times New Roman"/>
          <w:b/>
          <w:bCs/>
          <w:sz w:val="32"/>
          <w:szCs w:val="32"/>
          <w:rtl/>
        </w:rPr>
        <w:t>ما هي أهمية التراث في حياتنا؟</w:t>
      </w:r>
    </w:p>
    <w:p w:rsidR="00A3265B" w:rsidRPr="00A3265B" w:rsidRDefault="00A3265B" w:rsidP="00A3265B">
      <w:pPr>
        <w:spacing w:before="100" w:beforeAutospacing="1" w:after="100" w:afterAutospacing="1" w:line="240" w:lineRule="auto"/>
        <w:jc w:val="both"/>
        <w:rPr>
          <w:rFonts w:ascii="Times New Roman" w:eastAsia="Times New Roman" w:hAnsi="Times New Roman" w:cs="Times New Roman"/>
          <w:sz w:val="28"/>
          <w:szCs w:val="28"/>
          <w:rtl/>
        </w:rPr>
      </w:pPr>
      <w:r w:rsidRPr="00A3265B">
        <w:rPr>
          <w:rFonts w:ascii="Times New Roman" w:eastAsia="Times New Roman" w:hAnsi="Times New Roman" w:cs="Times New Roman"/>
          <w:sz w:val="28"/>
          <w:szCs w:val="28"/>
          <w:rtl/>
        </w:rPr>
        <w:t>تكمن أهمية التراث في كونه يعزز شعور الانتماء وينمّي لدى الأفراد مشاعر الفخر والاعتزاز بحمل تلك الهوية الوطنية، بالإضافة إلى أنّه يقوي من أواصر الألفة والأخوة بين أبناء المجتمع ويحثّهم على احترام التنوع الثقافي ويعزز التماسك الاجتماعي لديهم، كما أنّ للتراث دور كبير في بناء مجتمعات مرنة وآمنة للجميع.</w:t>
      </w:r>
    </w:p>
    <w:p w:rsidR="00A3265B" w:rsidRPr="00A3265B" w:rsidRDefault="00A3265B" w:rsidP="00A3265B">
      <w:pPr>
        <w:bidi w:val="0"/>
        <w:spacing w:before="100" w:beforeAutospacing="1" w:after="100" w:afterAutospacing="1" w:line="240" w:lineRule="auto"/>
        <w:jc w:val="right"/>
        <w:outlineLvl w:val="1"/>
        <w:rPr>
          <w:rFonts w:ascii="Times New Roman" w:eastAsia="Times New Roman" w:hAnsi="Times New Roman" w:cs="Times New Roman"/>
          <w:b/>
          <w:bCs/>
          <w:sz w:val="36"/>
          <w:szCs w:val="36"/>
          <w:rtl/>
        </w:rPr>
      </w:pPr>
      <w:r w:rsidRPr="00A3265B">
        <w:rPr>
          <w:rFonts w:ascii="Times New Roman" w:eastAsia="Times New Roman" w:hAnsi="Times New Roman" w:cs="Times New Roman"/>
          <w:b/>
          <w:bCs/>
          <w:sz w:val="36"/>
          <w:szCs w:val="36"/>
          <w:rtl/>
        </w:rPr>
        <w:t>خاتمة موضوع تعبير عن العادات والتقاليد في الكويت</w:t>
      </w:r>
    </w:p>
    <w:p w:rsidR="009937B0" w:rsidRPr="00A3265B" w:rsidRDefault="00A3265B" w:rsidP="00A3265B">
      <w:pPr>
        <w:spacing w:before="100" w:beforeAutospacing="1" w:after="100" w:afterAutospacing="1" w:line="240" w:lineRule="auto"/>
        <w:jc w:val="both"/>
        <w:rPr>
          <w:rFonts w:ascii="Times New Roman" w:eastAsia="Times New Roman" w:hAnsi="Times New Roman" w:cs="Times New Roman" w:hint="cs"/>
          <w:sz w:val="28"/>
          <w:szCs w:val="28"/>
          <w:rtl/>
          <w:lang w:bidi="ar-LB"/>
        </w:rPr>
      </w:pPr>
      <w:r w:rsidRPr="00A3265B">
        <w:rPr>
          <w:rFonts w:ascii="Times New Roman" w:eastAsia="Times New Roman" w:hAnsi="Times New Roman" w:cs="Times New Roman"/>
          <w:sz w:val="28"/>
          <w:szCs w:val="28"/>
          <w:rtl/>
        </w:rPr>
        <w:t>وقد كان من الجميل حقًا اهتمام دولة الكويت بالثقافة العربية والإسلامية والحفاظ على العادات والتقاليد التي تميّز بها الشعب الكويتي ليكون معلمًا ثابتًا يُعرف بأصالته وعراقته وملاءمته لتعاليم الدين الإسلامي الحنيف، وفي الوقت نفسه جمعت بين الماضي العريق والأصالة والحداثة لتواكب العصر الحديث فتجد الماضي والحاضر بأحلى صورة وأجمل حلّة.</w:t>
      </w:r>
    </w:p>
    <w:sectPr w:rsidR="009937B0" w:rsidRPr="00A3265B"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736" w:rsidRDefault="00214736" w:rsidP="00A3265B">
      <w:pPr>
        <w:spacing w:after="0" w:line="240" w:lineRule="auto"/>
      </w:pPr>
      <w:r>
        <w:separator/>
      </w:r>
    </w:p>
  </w:endnote>
  <w:endnote w:type="continuationSeparator" w:id="0">
    <w:p w:rsidR="00214736" w:rsidRDefault="00214736" w:rsidP="00A3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5B" w:rsidRDefault="00A3265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5B" w:rsidRDefault="00A3265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5B" w:rsidRDefault="00A326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736" w:rsidRDefault="00214736" w:rsidP="00A3265B">
      <w:pPr>
        <w:spacing w:after="0" w:line="240" w:lineRule="auto"/>
      </w:pPr>
      <w:r>
        <w:separator/>
      </w:r>
    </w:p>
  </w:footnote>
  <w:footnote w:type="continuationSeparator" w:id="0">
    <w:p w:rsidR="00214736" w:rsidRDefault="00214736" w:rsidP="00A32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5B" w:rsidRDefault="00A3265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927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5B" w:rsidRDefault="00A3265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927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5B" w:rsidRDefault="00A3265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2927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318D4"/>
    <w:multiLevelType w:val="multilevel"/>
    <w:tmpl w:val="4E16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C3E45"/>
    <w:multiLevelType w:val="multilevel"/>
    <w:tmpl w:val="260E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0B14A7"/>
    <w:multiLevelType w:val="multilevel"/>
    <w:tmpl w:val="04B6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65B"/>
    <w:rsid w:val="00214736"/>
    <w:rsid w:val="009937B0"/>
    <w:rsid w:val="00A3265B"/>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3265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3265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3265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3265B"/>
    <w:rPr>
      <w:rFonts w:ascii="Times New Roman" w:eastAsia="Times New Roman" w:hAnsi="Times New Roman" w:cs="Times New Roman"/>
      <w:b/>
      <w:bCs/>
      <w:sz w:val="27"/>
      <w:szCs w:val="27"/>
    </w:rPr>
  </w:style>
  <w:style w:type="paragraph" w:styleId="a3">
    <w:name w:val="Normal (Web)"/>
    <w:basedOn w:val="a"/>
    <w:uiPriority w:val="99"/>
    <w:semiHidden/>
    <w:unhideWhenUsed/>
    <w:rsid w:val="00A326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3265B"/>
    <w:rPr>
      <w:b/>
      <w:bCs/>
    </w:rPr>
  </w:style>
  <w:style w:type="character" w:styleId="Hyperlink">
    <w:name w:val="Hyperlink"/>
    <w:basedOn w:val="a0"/>
    <w:uiPriority w:val="99"/>
    <w:semiHidden/>
    <w:unhideWhenUsed/>
    <w:rsid w:val="00A3265B"/>
    <w:rPr>
      <w:color w:val="0000FF"/>
      <w:u w:val="single"/>
    </w:rPr>
  </w:style>
  <w:style w:type="paragraph" w:styleId="a5">
    <w:name w:val="header"/>
    <w:basedOn w:val="a"/>
    <w:link w:val="Char"/>
    <w:uiPriority w:val="99"/>
    <w:unhideWhenUsed/>
    <w:rsid w:val="00A3265B"/>
    <w:pPr>
      <w:tabs>
        <w:tab w:val="center" w:pos="4153"/>
        <w:tab w:val="right" w:pos="8306"/>
      </w:tabs>
      <w:spacing w:after="0" w:line="240" w:lineRule="auto"/>
    </w:pPr>
  </w:style>
  <w:style w:type="character" w:customStyle="1" w:styleId="Char">
    <w:name w:val="رأس الصفحة Char"/>
    <w:basedOn w:val="a0"/>
    <w:link w:val="a5"/>
    <w:uiPriority w:val="99"/>
    <w:rsid w:val="00A3265B"/>
  </w:style>
  <w:style w:type="paragraph" w:styleId="a6">
    <w:name w:val="footer"/>
    <w:basedOn w:val="a"/>
    <w:link w:val="Char0"/>
    <w:uiPriority w:val="99"/>
    <w:unhideWhenUsed/>
    <w:rsid w:val="00A3265B"/>
    <w:pPr>
      <w:tabs>
        <w:tab w:val="center" w:pos="4153"/>
        <w:tab w:val="right" w:pos="8306"/>
      </w:tabs>
      <w:spacing w:after="0" w:line="240" w:lineRule="auto"/>
    </w:pPr>
  </w:style>
  <w:style w:type="character" w:customStyle="1" w:styleId="Char0">
    <w:name w:val="تذييل الصفحة Char"/>
    <w:basedOn w:val="a0"/>
    <w:link w:val="a6"/>
    <w:uiPriority w:val="99"/>
    <w:rsid w:val="00A32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3265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3265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3265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3265B"/>
    <w:rPr>
      <w:rFonts w:ascii="Times New Roman" w:eastAsia="Times New Roman" w:hAnsi="Times New Roman" w:cs="Times New Roman"/>
      <w:b/>
      <w:bCs/>
      <w:sz w:val="27"/>
      <w:szCs w:val="27"/>
    </w:rPr>
  </w:style>
  <w:style w:type="paragraph" w:styleId="a3">
    <w:name w:val="Normal (Web)"/>
    <w:basedOn w:val="a"/>
    <w:uiPriority w:val="99"/>
    <w:semiHidden/>
    <w:unhideWhenUsed/>
    <w:rsid w:val="00A326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3265B"/>
    <w:rPr>
      <w:b/>
      <w:bCs/>
    </w:rPr>
  </w:style>
  <w:style w:type="character" w:styleId="Hyperlink">
    <w:name w:val="Hyperlink"/>
    <w:basedOn w:val="a0"/>
    <w:uiPriority w:val="99"/>
    <w:semiHidden/>
    <w:unhideWhenUsed/>
    <w:rsid w:val="00A3265B"/>
    <w:rPr>
      <w:color w:val="0000FF"/>
      <w:u w:val="single"/>
    </w:rPr>
  </w:style>
  <w:style w:type="paragraph" w:styleId="a5">
    <w:name w:val="header"/>
    <w:basedOn w:val="a"/>
    <w:link w:val="Char"/>
    <w:uiPriority w:val="99"/>
    <w:unhideWhenUsed/>
    <w:rsid w:val="00A3265B"/>
    <w:pPr>
      <w:tabs>
        <w:tab w:val="center" w:pos="4153"/>
        <w:tab w:val="right" w:pos="8306"/>
      </w:tabs>
      <w:spacing w:after="0" w:line="240" w:lineRule="auto"/>
    </w:pPr>
  </w:style>
  <w:style w:type="character" w:customStyle="1" w:styleId="Char">
    <w:name w:val="رأس الصفحة Char"/>
    <w:basedOn w:val="a0"/>
    <w:link w:val="a5"/>
    <w:uiPriority w:val="99"/>
    <w:rsid w:val="00A3265B"/>
  </w:style>
  <w:style w:type="paragraph" w:styleId="a6">
    <w:name w:val="footer"/>
    <w:basedOn w:val="a"/>
    <w:link w:val="Char0"/>
    <w:uiPriority w:val="99"/>
    <w:unhideWhenUsed/>
    <w:rsid w:val="00A3265B"/>
    <w:pPr>
      <w:tabs>
        <w:tab w:val="center" w:pos="4153"/>
        <w:tab w:val="right" w:pos="8306"/>
      </w:tabs>
      <w:spacing w:after="0" w:line="240" w:lineRule="auto"/>
    </w:pPr>
  </w:style>
  <w:style w:type="character" w:customStyle="1" w:styleId="Char0">
    <w:name w:val="تذييل الصفحة Char"/>
    <w:basedOn w:val="a0"/>
    <w:link w:val="a6"/>
    <w:uiPriority w:val="99"/>
    <w:rsid w:val="00A3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037064">
      <w:bodyDiv w:val="1"/>
      <w:marLeft w:val="0"/>
      <w:marRight w:val="0"/>
      <w:marTop w:val="0"/>
      <w:marBottom w:val="0"/>
      <w:divBdr>
        <w:top w:val="none" w:sz="0" w:space="0" w:color="auto"/>
        <w:left w:val="none" w:sz="0" w:space="0" w:color="auto"/>
        <w:bottom w:val="none" w:sz="0" w:space="0" w:color="auto"/>
        <w:right w:val="none" w:sz="0" w:space="0" w:color="auto"/>
      </w:divBdr>
      <w:divsChild>
        <w:div w:id="704715472">
          <w:marLeft w:val="0"/>
          <w:marRight w:val="0"/>
          <w:marTop w:val="0"/>
          <w:marBottom w:val="0"/>
          <w:divBdr>
            <w:top w:val="none" w:sz="0" w:space="0" w:color="auto"/>
            <w:left w:val="none" w:sz="0" w:space="0" w:color="auto"/>
            <w:bottom w:val="none" w:sz="0" w:space="0" w:color="auto"/>
            <w:right w:val="none" w:sz="0" w:space="0" w:color="auto"/>
          </w:divBdr>
          <w:divsChild>
            <w:div w:id="1716810624">
              <w:marLeft w:val="0"/>
              <w:marRight w:val="0"/>
              <w:marTop w:val="0"/>
              <w:marBottom w:val="0"/>
              <w:divBdr>
                <w:top w:val="none" w:sz="0" w:space="0" w:color="auto"/>
                <w:left w:val="none" w:sz="0" w:space="0" w:color="auto"/>
                <w:bottom w:val="none" w:sz="0" w:space="0" w:color="auto"/>
                <w:right w:val="none" w:sz="0" w:space="0" w:color="auto"/>
              </w:divBdr>
              <w:divsChild>
                <w:div w:id="4933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3651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2022-12-22T10:07:00Z</dcterms:created>
  <dcterms:modified xsi:type="dcterms:W3CDTF">2022-12-22T10:10:00Z</dcterms:modified>
</cp:coreProperties>
</file>