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FF" w:rsidRPr="007F70FF" w:rsidRDefault="007F70FF" w:rsidP="007F70FF">
      <w:pPr>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7F70FF">
        <w:rPr>
          <w:rFonts w:ascii="Times New Roman" w:eastAsia="Times New Roman" w:hAnsi="Times New Roman" w:cs="Times New Roman"/>
          <w:b/>
          <w:bCs/>
          <w:sz w:val="48"/>
          <w:szCs w:val="48"/>
          <w:rtl/>
        </w:rPr>
        <w:t>موضوع تعبير عن برج التحرير</w:t>
      </w:r>
    </w:p>
    <w:p w:rsidR="007F70FF" w:rsidRPr="007F70FF" w:rsidRDefault="007F70FF" w:rsidP="007F70FF">
      <w:pPr>
        <w:spacing w:before="100" w:beforeAutospacing="1" w:after="100" w:afterAutospacing="1"/>
        <w:jc w:val="both"/>
        <w:rPr>
          <w:rFonts w:ascii="Tahoma" w:eastAsia="Times New Roman" w:hAnsi="Tahoma" w:cs="Tahoma"/>
          <w:sz w:val="24"/>
          <w:szCs w:val="24"/>
        </w:rPr>
      </w:pPr>
      <w:r w:rsidRPr="007F70FF">
        <w:rPr>
          <w:rFonts w:ascii="Tahoma" w:eastAsia="Times New Roman" w:hAnsi="Tahoma" w:cs="Tahoma"/>
          <w:b/>
          <w:bCs/>
          <w:sz w:val="24"/>
          <w:szCs w:val="24"/>
          <w:rtl/>
        </w:rPr>
        <w:t>مقدمة الموضوع</w:t>
      </w:r>
      <w:r w:rsidRPr="007F70FF">
        <w:rPr>
          <w:rFonts w:ascii="Tahoma" w:eastAsia="Times New Roman" w:hAnsi="Tahoma" w:cs="Tahoma"/>
          <w:b/>
          <w:bCs/>
          <w:sz w:val="24"/>
          <w:szCs w:val="24"/>
        </w:rPr>
        <w:t>: </w:t>
      </w:r>
      <w:r w:rsidRPr="007F70FF">
        <w:rPr>
          <w:rFonts w:ascii="Tahoma" w:eastAsia="Times New Roman" w:hAnsi="Tahoma" w:cs="Tahoma"/>
          <w:sz w:val="24"/>
          <w:szCs w:val="24"/>
          <w:rtl/>
        </w:rPr>
        <w:t xml:space="preserve"> لقد كان برج الكويت في بداية الأمر يعرف باسم برج الكويت للاتصالات السلكية واللاسلكية؛ نظرًا إلى أن الهدف الأساسي من إنشائه كان بهدف دعم هذه الخِدْمَات بالدولة، لذلك؛ فهو يعد أهم مرفق تابع إلى وزارة المواصلات الكويتية والحكومة الكويتية بوجهٍ عام</w:t>
      </w:r>
      <w:r w:rsidRPr="007F70FF">
        <w:rPr>
          <w:rFonts w:ascii="Tahoma" w:eastAsia="Times New Roman" w:hAnsi="Tahoma" w:cs="Tahoma"/>
          <w:sz w:val="24"/>
          <w:szCs w:val="24"/>
        </w:rPr>
        <w:t>.</w:t>
      </w:r>
      <w:bookmarkStart w:id="0" w:name="_GoBack"/>
      <w:bookmarkEnd w:id="0"/>
    </w:p>
    <w:p w:rsidR="007F70FF" w:rsidRPr="007F70FF" w:rsidRDefault="007F70FF" w:rsidP="007F70FF">
      <w:pPr>
        <w:spacing w:before="100" w:beforeAutospacing="1" w:after="100" w:afterAutospacing="1"/>
        <w:jc w:val="both"/>
        <w:rPr>
          <w:rFonts w:ascii="Tahoma" w:eastAsia="Times New Roman" w:hAnsi="Tahoma" w:cs="Tahoma"/>
          <w:sz w:val="24"/>
          <w:szCs w:val="24"/>
        </w:rPr>
      </w:pPr>
      <w:r w:rsidRPr="007F70FF">
        <w:rPr>
          <w:rFonts w:ascii="Tahoma" w:eastAsia="Times New Roman" w:hAnsi="Tahoma" w:cs="Tahoma"/>
          <w:b/>
          <w:bCs/>
          <w:sz w:val="24"/>
          <w:szCs w:val="24"/>
          <w:rtl/>
        </w:rPr>
        <w:t>الموضوع</w:t>
      </w:r>
      <w:r w:rsidRPr="007F70FF">
        <w:rPr>
          <w:rFonts w:ascii="Tahoma" w:eastAsia="Times New Roman" w:hAnsi="Tahoma" w:cs="Tahoma"/>
          <w:b/>
          <w:bCs/>
          <w:sz w:val="24"/>
          <w:szCs w:val="24"/>
        </w:rPr>
        <w:t xml:space="preserve"> :</w:t>
      </w:r>
      <w:r w:rsidRPr="007F70FF">
        <w:rPr>
          <w:rFonts w:ascii="Tahoma" w:eastAsia="Times New Roman" w:hAnsi="Tahoma" w:cs="Tahoma"/>
          <w:sz w:val="24"/>
          <w:szCs w:val="24"/>
        </w:rPr>
        <w:t xml:space="preserve"> </w:t>
      </w:r>
      <w:r w:rsidRPr="007F70FF">
        <w:rPr>
          <w:rFonts w:ascii="Tahoma" w:eastAsia="Times New Roman" w:hAnsi="Tahoma" w:cs="Tahoma"/>
          <w:sz w:val="24"/>
          <w:szCs w:val="24"/>
          <w:rtl/>
        </w:rPr>
        <w:t>لقد تم وضع حجر الأساس الخاص بتدشين مشروع برج الكويت للاتصالات في عام 1987م، ولكن عندما جاء الغزو العراقي على أرض الدولة توقف العمل بالمشروع، ولم يتم استئناف العمل به مرة أخرى سوى في عام 1993م، وقد صدر قرارًا بأن يتم تغيير اسم البرج إلى برج التحرير؛ وفقد سمي برج التحرير بهذا الاسم؛ لكي يكون رمزًا على تحرير الوطن من الغزو العرقي، ولقد تم افتتاح هذا البرج رسميًا في حضور الشيخ صباح الأحمد الصُّبَاح - رحمه الله - رسميًا في العاشر من مارس عام 1996م</w:t>
      </w:r>
      <w:r w:rsidRPr="007F70FF">
        <w:rPr>
          <w:rFonts w:ascii="Tahoma" w:eastAsia="Times New Roman" w:hAnsi="Tahoma" w:cs="Tahoma"/>
          <w:sz w:val="24"/>
          <w:szCs w:val="24"/>
        </w:rPr>
        <w:t>.</w:t>
      </w:r>
    </w:p>
    <w:p w:rsidR="007F70FF" w:rsidRPr="007F70FF" w:rsidRDefault="007F70FF" w:rsidP="007F70FF">
      <w:pPr>
        <w:spacing w:before="100" w:beforeAutospacing="1" w:after="100" w:afterAutospacing="1"/>
        <w:jc w:val="both"/>
        <w:rPr>
          <w:rFonts w:ascii="Tahoma" w:eastAsia="Times New Roman" w:hAnsi="Tahoma" w:cs="Tahoma"/>
          <w:sz w:val="24"/>
          <w:szCs w:val="24"/>
        </w:rPr>
      </w:pPr>
      <w:r w:rsidRPr="007F70FF">
        <w:rPr>
          <w:rFonts w:ascii="Tahoma" w:eastAsia="Times New Roman" w:hAnsi="Tahoma" w:cs="Tahoma"/>
          <w:b/>
          <w:bCs/>
          <w:sz w:val="24"/>
          <w:szCs w:val="24"/>
          <w:rtl/>
        </w:rPr>
        <w:t>خاتمة الموضوع</w:t>
      </w:r>
      <w:r w:rsidRPr="007F70FF">
        <w:rPr>
          <w:rFonts w:ascii="Tahoma" w:eastAsia="Times New Roman" w:hAnsi="Tahoma" w:cs="Tahoma"/>
          <w:b/>
          <w:bCs/>
          <w:sz w:val="24"/>
          <w:szCs w:val="24"/>
        </w:rPr>
        <w:t>: </w:t>
      </w:r>
      <w:r w:rsidRPr="007F70FF">
        <w:rPr>
          <w:rFonts w:ascii="Tahoma" w:eastAsia="Times New Roman" w:hAnsi="Tahoma" w:cs="Tahoma"/>
          <w:sz w:val="24"/>
          <w:szCs w:val="24"/>
          <w:rtl/>
          <w:lang w:bidi="ar-EG"/>
        </w:rPr>
        <w:t xml:space="preserve"> </w:t>
      </w:r>
      <w:r w:rsidRPr="007F70FF">
        <w:rPr>
          <w:rFonts w:ascii="Tahoma" w:eastAsia="Times New Roman" w:hAnsi="Tahoma" w:cs="Tahoma"/>
          <w:sz w:val="24"/>
          <w:szCs w:val="24"/>
          <w:rtl/>
        </w:rPr>
        <w:t>إن تمكن الشركة المنفذة للمشروع من تقديم برج التحرير بهذا التصميم الخارجي والتقسيم الداخلي الأكثر من رائع؛ جعله نموذج فريد يحتذى به في هذا النوع من المعمار الذي يقدم عدد كبير من الخِدْمَات الحكومية المهمة، ويوفر أيضًا مزار سياحي أكثر من رائع للزوار من كل حدبٍ وصوب، وهذا هو سر اتخاذ برج التحرير الكويتي الذي يأتي على ارتفاع 372 متر كأحد أفضل وأشهر الأبراج على مستوى العالم</w:t>
      </w:r>
      <w:r w:rsidRPr="007F70FF">
        <w:rPr>
          <w:rFonts w:ascii="Tahoma" w:eastAsia="Times New Roman" w:hAnsi="Tahoma" w:cs="Tahoma"/>
          <w:sz w:val="24"/>
          <w:szCs w:val="24"/>
        </w:rPr>
        <w:t>.</w:t>
      </w:r>
    </w:p>
    <w:p w:rsidR="007F70FF" w:rsidRPr="007F70FF" w:rsidRDefault="007F70FF" w:rsidP="007F70F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F70FF">
        <w:rPr>
          <w:rFonts w:ascii="Times New Roman" w:eastAsia="Times New Roman" w:hAnsi="Times New Roman" w:cs="Times New Roman"/>
          <w:b/>
          <w:bCs/>
          <w:sz w:val="36"/>
          <w:szCs w:val="36"/>
        </w:rPr>
        <w:t> </w:t>
      </w:r>
    </w:p>
    <w:p w:rsidR="000522B6" w:rsidRPr="007F70FF" w:rsidRDefault="007F70FF">
      <w:pPr>
        <w:rPr>
          <w:rFonts w:hint="cs"/>
          <w:lang w:bidi="ar-EG"/>
        </w:rPr>
      </w:pPr>
    </w:p>
    <w:sectPr w:rsidR="000522B6" w:rsidRPr="007F70FF"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FF"/>
    <w:rsid w:val="007F70FF"/>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F70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0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0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0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F70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0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0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2022-11-15T03:45:00Z</dcterms:created>
  <dcterms:modified xsi:type="dcterms:W3CDTF">2022-11-15T03:46:00Z</dcterms:modified>
</cp:coreProperties>
</file>